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FDF" w:rsidRPr="00F14BF6" w:rsidRDefault="00425FDF" w:rsidP="00425FDF">
      <w:pPr>
        <w:spacing w:after="160" w:line="259" w:lineRule="auto"/>
        <w:jc w:val="center"/>
        <w:rPr>
          <w:rFonts w:asciiTheme="minorHAnsi" w:hAnsiTheme="minorHAnsi"/>
          <w:sz w:val="56"/>
          <w:szCs w:val="56"/>
        </w:rPr>
      </w:pPr>
      <w:r w:rsidRPr="00F14BF6">
        <w:rPr>
          <w:rFonts w:asciiTheme="minorHAnsi" w:hAnsiTheme="minorHAnsi"/>
          <w:sz w:val="56"/>
          <w:szCs w:val="56"/>
        </w:rPr>
        <w:t>Inwerkmap Stichting Hope</w:t>
      </w:r>
    </w:p>
    <w:p w:rsidR="00425FDF" w:rsidRPr="00F14BF6" w:rsidRDefault="00425FDF">
      <w:pPr>
        <w:spacing w:after="160" w:line="259" w:lineRule="auto"/>
        <w:rPr>
          <w:rFonts w:asciiTheme="minorHAnsi" w:hAnsiTheme="minorHAnsi"/>
          <w:sz w:val="40"/>
          <w:szCs w:val="40"/>
        </w:rPr>
      </w:pPr>
      <w:r w:rsidRPr="00F14BF6">
        <w:rPr>
          <w:rFonts w:asciiTheme="minorHAnsi" w:hAnsiTheme="minorHAnsi"/>
          <w:noProof/>
          <w:sz w:val="40"/>
          <w:szCs w:val="40"/>
        </w:rPr>
        <w:drawing>
          <wp:anchor distT="0" distB="0" distL="114300" distR="114300" simplePos="0" relativeHeight="251658240" behindDoc="0" locked="0" layoutInCell="1" allowOverlap="1" wp14:anchorId="60CEC3D6" wp14:editId="773BD04A">
            <wp:simplePos x="0" y="0"/>
            <wp:positionH relativeFrom="margin">
              <wp:align>center</wp:align>
            </wp:positionH>
            <wp:positionV relativeFrom="paragraph">
              <wp:posOffset>1340485</wp:posOffset>
            </wp:positionV>
            <wp:extent cx="2162175" cy="215265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ichting Hope.png"/>
                    <pic:cNvPicPr/>
                  </pic:nvPicPr>
                  <pic:blipFill>
                    <a:blip r:embed="rId5">
                      <a:extLst>
                        <a:ext uri="{28A0092B-C50C-407E-A947-70E740481C1C}">
                          <a14:useLocalDpi xmlns:a14="http://schemas.microsoft.com/office/drawing/2010/main" val="0"/>
                        </a:ext>
                      </a:extLst>
                    </a:blip>
                    <a:stretch>
                      <a:fillRect/>
                    </a:stretch>
                  </pic:blipFill>
                  <pic:spPr>
                    <a:xfrm>
                      <a:off x="0" y="0"/>
                      <a:ext cx="2162175" cy="2152650"/>
                    </a:xfrm>
                    <a:prstGeom prst="rect">
                      <a:avLst/>
                    </a:prstGeom>
                  </pic:spPr>
                </pic:pic>
              </a:graphicData>
            </a:graphic>
            <wp14:sizeRelH relativeFrom="page">
              <wp14:pctWidth>0</wp14:pctWidth>
            </wp14:sizeRelH>
            <wp14:sizeRelV relativeFrom="page">
              <wp14:pctHeight>0</wp14:pctHeight>
            </wp14:sizeRelV>
          </wp:anchor>
        </w:drawing>
      </w:r>
      <w:r w:rsidRPr="00F14BF6">
        <w:rPr>
          <w:rFonts w:asciiTheme="minorHAnsi" w:hAnsiTheme="minorHAnsi"/>
          <w:sz w:val="40"/>
          <w:szCs w:val="40"/>
        </w:rPr>
        <w:br w:type="page"/>
      </w:r>
    </w:p>
    <w:p w:rsidR="00425FDF" w:rsidRPr="00F14BF6" w:rsidRDefault="003F34A0" w:rsidP="00425FDF">
      <w:pPr>
        <w:spacing w:after="160" w:line="259" w:lineRule="auto"/>
        <w:rPr>
          <w:rFonts w:asciiTheme="minorHAnsi" w:hAnsiTheme="minorHAnsi"/>
          <w:b/>
          <w:bCs/>
          <w:sz w:val="40"/>
          <w:szCs w:val="40"/>
        </w:rPr>
      </w:pPr>
      <w:r w:rsidRPr="00F14BF6">
        <w:rPr>
          <w:rFonts w:asciiTheme="minorHAnsi" w:hAnsiTheme="minorHAnsi"/>
          <w:b/>
          <w:bCs/>
          <w:sz w:val="40"/>
          <w:szCs w:val="40"/>
        </w:rPr>
        <w:lastRenderedPageBreak/>
        <w:t>Inhoudsopgave</w:t>
      </w:r>
    </w:p>
    <w:p w:rsidR="003F34A0" w:rsidRPr="00F14BF6" w:rsidRDefault="003F34A0" w:rsidP="00425FDF">
      <w:pPr>
        <w:spacing w:after="160" w:line="259" w:lineRule="auto"/>
        <w:rPr>
          <w:rFonts w:asciiTheme="minorHAnsi" w:hAnsiTheme="minorHAnsi"/>
          <w:bCs/>
          <w:sz w:val="28"/>
          <w:szCs w:val="28"/>
        </w:rPr>
      </w:pPr>
    </w:p>
    <w:p w:rsidR="004B6977" w:rsidRPr="0079189C" w:rsidRDefault="003F34A0" w:rsidP="0079324C">
      <w:pPr>
        <w:pStyle w:val="Kop2"/>
        <w:numPr>
          <w:ilvl w:val="0"/>
          <w:numId w:val="5"/>
        </w:numPr>
        <w:rPr>
          <w:rFonts w:asciiTheme="minorHAnsi" w:hAnsiTheme="minorHAnsi"/>
          <w:b w:val="0"/>
          <w:color w:val="000000"/>
          <w:sz w:val="22"/>
          <w:szCs w:val="22"/>
        </w:rPr>
      </w:pPr>
      <w:r w:rsidRPr="0079189C">
        <w:rPr>
          <w:rFonts w:asciiTheme="minorHAnsi" w:hAnsiTheme="minorHAnsi"/>
          <w:b w:val="0"/>
          <w:sz w:val="22"/>
          <w:szCs w:val="22"/>
        </w:rPr>
        <w:t xml:space="preserve">Beroepsprofiel </w:t>
      </w:r>
      <w:r w:rsidR="004B6977" w:rsidRPr="0079189C">
        <w:rPr>
          <w:rFonts w:asciiTheme="minorHAnsi" w:hAnsiTheme="minorHAnsi"/>
          <w:b w:val="0"/>
          <w:sz w:val="22"/>
          <w:szCs w:val="22"/>
        </w:rPr>
        <w:t>P</w:t>
      </w:r>
      <w:r w:rsidRPr="0079189C">
        <w:rPr>
          <w:rFonts w:asciiTheme="minorHAnsi" w:hAnsiTheme="minorHAnsi"/>
          <w:b w:val="0"/>
          <w:sz w:val="22"/>
          <w:szCs w:val="22"/>
        </w:rPr>
        <w:t xml:space="preserve">edagogisch Medewerker </w:t>
      </w:r>
    </w:p>
    <w:p w:rsidR="004B6977" w:rsidRPr="0079189C" w:rsidRDefault="004B6977" w:rsidP="000A7AF5">
      <w:pPr>
        <w:pStyle w:val="Kop2"/>
        <w:numPr>
          <w:ilvl w:val="0"/>
          <w:numId w:val="5"/>
        </w:numPr>
        <w:rPr>
          <w:rFonts w:asciiTheme="minorHAnsi" w:hAnsiTheme="minorHAnsi"/>
          <w:b w:val="0"/>
          <w:color w:val="000000"/>
          <w:sz w:val="22"/>
          <w:szCs w:val="22"/>
        </w:rPr>
      </w:pPr>
      <w:r w:rsidRPr="0079189C">
        <w:rPr>
          <w:rFonts w:asciiTheme="minorHAnsi" w:hAnsiTheme="minorHAnsi"/>
          <w:b w:val="0"/>
          <w:color w:val="000000"/>
          <w:sz w:val="22"/>
          <w:szCs w:val="22"/>
        </w:rPr>
        <w:t>Brandpreventie en ontruiming</w:t>
      </w:r>
    </w:p>
    <w:p w:rsidR="004B6977" w:rsidRPr="0079189C" w:rsidRDefault="003F34A0" w:rsidP="00EA343A">
      <w:pPr>
        <w:pStyle w:val="Kop2"/>
        <w:numPr>
          <w:ilvl w:val="0"/>
          <w:numId w:val="5"/>
        </w:numPr>
        <w:spacing w:after="160" w:line="259" w:lineRule="auto"/>
        <w:rPr>
          <w:rFonts w:asciiTheme="minorHAnsi" w:hAnsiTheme="minorHAnsi"/>
          <w:b w:val="0"/>
          <w:sz w:val="22"/>
          <w:szCs w:val="22"/>
        </w:rPr>
      </w:pPr>
      <w:r w:rsidRPr="0079189C">
        <w:rPr>
          <w:rFonts w:asciiTheme="minorHAnsi" w:hAnsiTheme="minorHAnsi"/>
          <w:b w:val="0"/>
          <w:color w:val="000000"/>
          <w:sz w:val="22"/>
          <w:szCs w:val="22"/>
        </w:rPr>
        <w:t>Veiligheid</w:t>
      </w:r>
    </w:p>
    <w:p w:rsidR="004B6977" w:rsidRPr="0079189C" w:rsidRDefault="004B6977" w:rsidP="00EA343A">
      <w:pPr>
        <w:pStyle w:val="Kop2"/>
        <w:numPr>
          <w:ilvl w:val="0"/>
          <w:numId w:val="5"/>
        </w:numPr>
        <w:spacing w:after="160" w:line="259" w:lineRule="auto"/>
        <w:rPr>
          <w:rFonts w:asciiTheme="minorHAnsi" w:hAnsiTheme="minorHAnsi"/>
          <w:b w:val="0"/>
          <w:sz w:val="22"/>
          <w:szCs w:val="22"/>
        </w:rPr>
      </w:pPr>
      <w:r w:rsidRPr="0079189C">
        <w:rPr>
          <w:rFonts w:asciiTheme="minorHAnsi" w:hAnsiTheme="minorHAnsi"/>
          <w:b w:val="0"/>
          <w:sz w:val="22"/>
          <w:szCs w:val="22"/>
        </w:rPr>
        <w:t>Kwaliteitszorg</w:t>
      </w:r>
      <w:r w:rsidR="003F34A0" w:rsidRPr="0079189C">
        <w:rPr>
          <w:rFonts w:asciiTheme="minorHAnsi" w:hAnsiTheme="minorHAnsi"/>
          <w:b w:val="0"/>
          <w:sz w:val="22"/>
          <w:szCs w:val="22"/>
        </w:rPr>
        <w:t xml:space="preserve"> </w:t>
      </w:r>
    </w:p>
    <w:p w:rsidR="004B6977" w:rsidRPr="0079189C" w:rsidRDefault="004B6977" w:rsidP="00EA343A">
      <w:pPr>
        <w:pStyle w:val="Kop2"/>
        <w:numPr>
          <w:ilvl w:val="0"/>
          <w:numId w:val="5"/>
        </w:numPr>
        <w:spacing w:after="160" w:line="259" w:lineRule="auto"/>
        <w:rPr>
          <w:rFonts w:asciiTheme="minorHAnsi" w:hAnsiTheme="minorHAnsi"/>
          <w:sz w:val="22"/>
          <w:szCs w:val="22"/>
        </w:rPr>
      </w:pPr>
      <w:r w:rsidRPr="0079189C">
        <w:rPr>
          <w:rFonts w:asciiTheme="minorHAnsi" w:hAnsiTheme="minorHAnsi"/>
          <w:b w:val="0"/>
          <w:sz w:val="22"/>
          <w:szCs w:val="22"/>
        </w:rPr>
        <w:t>H</w:t>
      </w:r>
      <w:r w:rsidR="003F34A0" w:rsidRPr="0079189C">
        <w:rPr>
          <w:rFonts w:asciiTheme="minorHAnsi" w:hAnsiTheme="minorHAnsi"/>
          <w:b w:val="0"/>
          <w:sz w:val="22"/>
          <w:szCs w:val="22"/>
        </w:rPr>
        <w:t>ulpvraag voor cliënten</w:t>
      </w:r>
    </w:p>
    <w:p w:rsidR="008E5737" w:rsidRPr="0079189C" w:rsidRDefault="008E5737" w:rsidP="00EA343A">
      <w:pPr>
        <w:pStyle w:val="Kop2"/>
        <w:numPr>
          <w:ilvl w:val="0"/>
          <w:numId w:val="5"/>
        </w:numPr>
        <w:spacing w:after="160" w:line="259" w:lineRule="auto"/>
        <w:rPr>
          <w:rFonts w:asciiTheme="minorHAnsi" w:hAnsiTheme="minorHAnsi"/>
          <w:sz w:val="22"/>
          <w:szCs w:val="22"/>
        </w:rPr>
      </w:pPr>
      <w:r w:rsidRPr="0079189C">
        <w:rPr>
          <w:rFonts w:asciiTheme="minorHAnsi" w:hAnsiTheme="minorHAnsi"/>
          <w:b w:val="0"/>
          <w:sz w:val="22"/>
          <w:szCs w:val="22"/>
        </w:rPr>
        <w:t>Visie op de doelgroep</w:t>
      </w:r>
    </w:p>
    <w:p w:rsidR="008E5737" w:rsidRPr="0079189C" w:rsidRDefault="008E5737" w:rsidP="00EA343A">
      <w:pPr>
        <w:pStyle w:val="Kop2"/>
        <w:numPr>
          <w:ilvl w:val="0"/>
          <w:numId w:val="5"/>
        </w:numPr>
        <w:spacing w:after="160" w:line="259" w:lineRule="auto"/>
        <w:rPr>
          <w:rFonts w:asciiTheme="minorHAnsi" w:hAnsiTheme="minorHAnsi"/>
          <w:sz w:val="22"/>
          <w:szCs w:val="22"/>
        </w:rPr>
      </w:pPr>
      <w:r w:rsidRPr="0079189C">
        <w:rPr>
          <w:rFonts w:asciiTheme="minorHAnsi" w:hAnsiTheme="minorHAnsi"/>
          <w:b w:val="0"/>
          <w:sz w:val="22"/>
          <w:szCs w:val="22"/>
        </w:rPr>
        <w:t>Gedragscode</w:t>
      </w:r>
    </w:p>
    <w:p w:rsidR="003F34A0" w:rsidRPr="0079189C" w:rsidRDefault="003F34A0" w:rsidP="00EA343A">
      <w:pPr>
        <w:pStyle w:val="Kop2"/>
        <w:numPr>
          <w:ilvl w:val="0"/>
          <w:numId w:val="5"/>
        </w:numPr>
        <w:spacing w:after="160" w:line="259" w:lineRule="auto"/>
        <w:rPr>
          <w:rFonts w:asciiTheme="minorHAnsi" w:hAnsiTheme="minorHAnsi"/>
          <w:sz w:val="22"/>
          <w:szCs w:val="22"/>
        </w:rPr>
      </w:pPr>
      <w:r w:rsidRPr="0079189C">
        <w:rPr>
          <w:rFonts w:asciiTheme="minorHAnsi" w:hAnsiTheme="minorHAnsi"/>
          <w:sz w:val="22"/>
          <w:szCs w:val="22"/>
        </w:rPr>
        <w:br w:type="page"/>
      </w:r>
    </w:p>
    <w:p w:rsidR="003F34A0" w:rsidRPr="00F14BF6" w:rsidRDefault="003F34A0" w:rsidP="003F34A0">
      <w:pPr>
        <w:pStyle w:val="Kop2"/>
        <w:rPr>
          <w:rFonts w:asciiTheme="minorHAnsi" w:hAnsiTheme="minorHAnsi"/>
          <w:sz w:val="24"/>
          <w:szCs w:val="24"/>
        </w:rPr>
      </w:pPr>
    </w:p>
    <w:p w:rsidR="003F34A0" w:rsidRPr="00F14BF6" w:rsidRDefault="003F34A0">
      <w:pPr>
        <w:spacing w:after="160" w:line="259" w:lineRule="auto"/>
        <w:rPr>
          <w:rFonts w:asciiTheme="minorHAnsi" w:hAnsiTheme="minorHAnsi"/>
        </w:rPr>
      </w:pPr>
    </w:p>
    <w:p w:rsidR="00425FDF" w:rsidRPr="0079189C" w:rsidRDefault="00425FDF" w:rsidP="00425FDF">
      <w:pPr>
        <w:pStyle w:val="Kop2"/>
        <w:rPr>
          <w:rFonts w:asciiTheme="minorHAnsi" w:hAnsiTheme="minorHAnsi"/>
          <w:sz w:val="22"/>
          <w:szCs w:val="22"/>
        </w:rPr>
      </w:pPr>
      <w:r w:rsidRPr="0079189C">
        <w:rPr>
          <w:rFonts w:asciiTheme="minorHAnsi" w:hAnsiTheme="minorHAnsi"/>
          <w:sz w:val="22"/>
          <w:szCs w:val="22"/>
        </w:rPr>
        <w:t xml:space="preserve">Beroepsprofiel pedagogisch Medewerker </w:t>
      </w:r>
    </w:p>
    <w:p w:rsidR="00425FDF" w:rsidRPr="0079189C" w:rsidRDefault="00425FDF" w:rsidP="00425FDF">
      <w:pPr>
        <w:pStyle w:val="Normaalweb"/>
        <w:rPr>
          <w:rFonts w:asciiTheme="minorHAnsi" w:hAnsiTheme="minorHAnsi"/>
          <w:sz w:val="22"/>
          <w:szCs w:val="22"/>
        </w:rPr>
      </w:pPr>
      <w:r w:rsidRPr="0079189C">
        <w:rPr>
          <w:rFonts w:asciiTheme="minorHAnsi" w:hAnsiTheme="minorHAnsi"/>
          <w:sz w:val="22"/>
          <w:szCs w:val="22"/>
        </w:rPr>
        <w:t>Een Pedagogisch Medewerker stimuleert de ontwikkeling van kinderen en/of jongeren die geplaatst zijn in een instelling. Hierbij heeft de Pedagogisch Medewerker de taak voor een groep jongeren een veilige en verantwoorde omgeving te creëren binnen een instelling. Op deze manier kan de behandeling en opvoeding van jongeren het beste worden gestimuleerd.</w:t>
      </w:r>
    </w:p>
    <w:p w:rsidR="00425FDF" w:rsidRPr="0079189C" w:rsidRDefault="00425FDF" w:rsidP="00425FDF">
      <w:pPr>
        <w:pStyle w:val="Normaalweb"/>
        <w:rPr>
          <w:rFonts w:asciiTheme="minorHAnsi" w:hAnsiTheme="minorHAnsi"/>
          <w:sz w:val="22"/>
          <w:szCs w:val="22"/>
        </w:rPr>
      </w:pPr>
      <w:r w:rsidRPr="0079189C">
        <w:rPr>
          <w:rFonts w:asciiTheme="minorHAnsi" w:hAnsiTheme="minorHAnsi"/>
          <w:sz w:val="22"/>
          <w:szCs w:val="22"/>
        </w:rPr>
        <w:t>Met de ouders van de jongeren houdt een Pedagogisch Medewerker contact en werkt hij samen. Met hen wordt besproken wat de mogelijkheden zijn om de opvoeding van de jongere te verbeteren. Een Pedagogisch Medewerker begeleidt de jongeren bij hun leven in een instelling en voert hierbij een behandelplan uit dat opgesteld is door het behandelteam. Dit behandelplan wordt door een Pedagogisch Medewerker geëvalueerd en besproken met een leidinggevende. Voor het uitvoeren van een behandelplan moet een Pedagogisch Medewerker therapeutische en creatieve activiteiten kunnen uitvoeren. Een Pedagogisch Medewerker heeft kennis van methoden die toegepast kunnen worden bij groepen en individuen met bepaalde problematiek. Hij is niet alleen gericht op het individu, maar ook op de sfeer en processen binnen de groep.</w:t>
      </w:r>
    </w:p>
    <w:p w:rsidR="00425FDF" w:rsidRPr="0079189C" w:rsidRDefault="00425FDF" w:rsidP="00425FDF">
      <w:pPr>
        <w:rPr>
          <w:rFonts w:asciiTheme="minorHAnsi" w:hAnsiTheme="minorHAnsi" w:cs="Arial"/>
          <w:b/>
          <w:sz w:val="22"/>
          <w:szCs w:val="22"/>
        </w:rPr>
      </w:pPr>
      <w:r w:rsidRPr="0079189C">
        <w:rPr>
          <w:rFonts w:asciiTheme="minorHAnsi" w:hAnsiTheme="minorHAnsi" w:cs="Arial"/>
          <w:b/>
          <w:sz w:val="22"/>
          <w:szCs w:val="22"/>
        </w:rPr>
        <w:t xml:space="preserve">Functieomschrijving Pedagogisch medewerker </w:t>
      </w:r>
    </w:p>
    <w:p w:rsidR="00425FDF" w:rsidRPr="0079189C" w:rsidRDefault="00425FDF" w:rsidP="00425FDF">
      <w:pPr>
        <w:rPr>
          <w:rFonts w:asciiTheme="minorHAnsi" w:hAnsiTheme="minorHAnsi" w:cs="Arial"/>
          <w:b/>
          <w:sz w:val="22"/>
          <w:szCs w:val="22"/>
        </w:rPr>
      </w:pPr>
      <w:r w:rsidRPr="0079189C">
        <w:rPr>
          <w:rFonts w:asciiTheme="minorHAnsi" w:hAnsiTheme="minorHAnsi" w:cs="Arial"/>
          <w:b/>
          <w:sz w:val="22"/>
          <w:szCs w:val="22"/>
        </w:rPr>
        <w:t xml:space="preserve">Taken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Kinderen begeleiden;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Kinderen verzorgen;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Informatie uitwisselen over kinderen en werkzaamheden;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Ruimten en materiaal beschikbaar houden;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Deskundigheid bevorderen.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Het begeleiden van kinderen, zowel in groepsverband</w:t>
      </w:r>
    </w:p>
    <w:p w:rsidR="00425FDF" w:rsidRPr="0079189C" w:rsidRDefault="00425FDF" w:rsidP="00425FDF">
      <w:pPr>
        <w:rPr>
          <w:rFonts w:asciiTheme="minorHAnsi" w:hAnsiTheme="minorHAnsi"/>
          <w:sz w:val="22"/>
          <w:szCs w:val="22"/>
        </w:rPr>
      </w:pPr>
      <w:r w:rsidRPr="0079189C">
        <w:rPr>
          <w:rFonts w:asciiTheme="minorHAnsi" w:hAnsiTheme="minorHAnsi"/>
          <w:sz w:val="22"/>
          <w:szCs w:val="22"/>
        </w:rPr>
        <w:t xml:space="preserve">als in individueel opzicht;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Het scheppen van een situatie binnen de groep waarin kinderen zich veilig voelen en het stimuleren van</w:t>
      </w:r>
      <w:r w:rsidRPr="0079189C">
        <w:rPr>
          <w:rFonts w:asciiTheme="minorHAnsi" w:hAnsiTheme="minorHAnsi" w:cs="Arial"/>
          <w:sz w:val="22"/>
          <w:szCs w:val="22"/>
        </w:rPr>
        <w:t xml:space="preserve"> </w:t>
      </w:r>
      <w:r w:rsidRPr="0079189C">
        <w:rPr>
          <w:rFonts w:asciiTheme="minorHAnsi" w:hAnsiTheme="minorHAnsi"/>
          <w:sz w:val="22"/>
          <w:szCs w:val="22"/>
        </w:rPr>
        <w:t xml:space="preserve">kinderen, door middel van uitvoering van het pedagogisch beleidsplan, zich verder te ontwikkelen;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Het begeleiden van kinderen bij de dagelijkse voorkomende bezigheden;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Zorg dragen voor de dagelijkse verzorging van kinderen;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Het bijhouden van de ontwikkeling van kinderen en het hierover rapporteren/ informeren van het hoofd;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Het bij kennismaking informeren van ouders/ verzorgers over de gang van zaken binnen de groep;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Zorg dragen voor een goed contact met ouders/ verzorgers en het informeren naar specifieke </w:t>
      </w:r>
    </w:p>
    <w:p w:rsidR="00425FDF" w:rsidRPr="0079189C" w:rsidRDefault="00425FDF" w:rsidP="00425FDF">
      <w:pPr>
        <w:rPr>
          <w:rFonts w:asciiTheme="minorHAnsi" w:hAnsiTheme="minorHAnsi"/>
          <w:sz w:val="22"/>
          <w:szCs w:val="22"/>
        </w:rPr>
      </w:pPr>
      <w:r w:rsidRPr="0079189C">
        <w:rPr>
          <w:rFonts w:asciiTheme="minorHAnsi" w:hAnsiTheme="minorHAnsi"/>
          <w:sz w:val="22"/>
          <w:szCs w:val="22"/>
        </w:rPr>
        <w:t xml:space="preserve">aandachtspunten en bijzonderheden van de op te vangen kinderen;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Met collega’s afstemmen over de dagindeling en de verdeling van de werkzaamheden en zorg dragen voor een goede samenwerking en een goede overdracht;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Deelnemen aan werkoverleg;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Het verrichten van licht huishoudelijke werkzaamheden in de groep en mede zorg dragen voor het beheer, de aanschaf en de hygiëne en goede staat van de inventaris;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Het begeleiden en instrueren van, indien op de groep aanwezig,</w:t>
      </w:r>
      <w:r w:rsidRPr="0079189C">
        <w:rPr>
          <w:rFonts w:asciiTheme="minorHAnsi" w:hAnsiTheme="minorHAnsi" w:cs="Arial"/>
          <w:sz w:val="22"/>
          <w:szCs w:val="22"/>
        </w:rPr>
        <w:t xml:space="preserve"> </w:t>
      </w:r>
      <w:r w:rsidRPr="0079189C">
        <w:rPr>
          <w:rFonts w:asciiTheme="minorHAnsi" w:hAnsiTheme="minorHAnsi"/>
          <w:sz w:val="22"/>
          <w:szCs w:val="22"/>
        </w:rPr>
        <w:t>groepsleidsters in opleiding, groepshulpen</w:t>
      </w:r>
      <w:r w:rsidRPr="0079189C">
        <w:rPr>
          <w:rFonts w:asciiTheme="minorHAnsi" w:hAnsiTheme="minorHAnsi" w:cs="Arial"/>
          <w:sz w:val="22"/>
          <w:szCs w:val="22"/>
        </w:rPr>
        <w:t xml:space="preserve"> </w:t>
      </w:r>
      <w:r w:rsidRPr="0079189C">
        <w:rPr>
          <w:rFonts w:asciiTheme="minorHAnsi" w:hAnsiTheme="minorHAnsi"/>
          <w:sz w:val="22"/>
          <w:szCs w:val="22"/>
        </w:rPr>
        <w:t>en stagiaires en hierover rapporteren aan het hoofd.</w:t>
      </w:r>
    </w:p>
    <w:p w:rsidR="00425FDF" w:rsidRPr="0079189C" w:rsidRDefault="00425FDF" w:rsidP="00425FDF">
      <w:pPr>
        <w:rPr>
          <w:rFonts w:asciiTheme="minorHAnsi" w:hAnsiTheme="minorHAnsi" w:cs="Arial"/>
          <w:sz w:val="22"/>
          <w:szCs w:val="22"/>
        </w:rPr>
      </w:pPr>
    </w:p>
    <w:p w:rsidR="00425FDF" w:rsidRPr="0079189C" w:rsidRDefault="00425FDF" w:rsidP="00425FDF">
      <w:pPr>
        <w:rPr>
          <w:rFonts w:asciiTheme="minorHAnsi" w:hAnsiTheme="minorHAnsi" w:cs="Arial"/>
          <w:b/>
          <w:sz w:val="22"/>
          <w:szCs w:val="22"/>
        </w:rPr>
      </w:pPr>
      <w:r w:rsidRPr="0079189C">
        <w:rPr>
          <w:rFonts w:asciiTheme="minorHAnsi" w:hAnsiTheme="minorHAnsi" w:cs="Arial"/>
          <w:b/>
          <w:sz w:val="22"/>
          <w:szCs w:val="22"/>
        </w:rPr>
        <w:t xml:space="preserve">Competenties en vaardigheden: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Sociaal vaardig;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Mondelinge en schriftelijke uitdrukkingsvaardigheid;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lastRenderedPageBreak/>
        <w:t xml:space="preserve">• </w:t>
      </w:r>
      <w:r w:rsidRPr="0079189C">
        <w:rPr>
          <w:rFonts w:asciiTheme="minorHAnsi" w:hAnsiTheme="minorHAnsi"/>
          <w:sz w:val="22"/>
          <w:szCs w:val="22"/>
        </w:rPr>
        <w:t xml:space="preserve">Verantwoordelijk;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Initiatiefrijk;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Flexibel; </w:t>
      </w:r>
    </w:p>
    <w:p w:rsidR="003F34A0" w:rsidRPr="0079189C" w:rsidRDefault="00425FDF" w:rsidP="00425FDF">
      <w:pPr>
        <w:rPr>
          <w:rFonts w:asciiTheme="minorHAnsi" w:hAnsiTheme="minorHAnsi"/>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Zelfstandig. </w:t>
      </w:r>
    </w:p>
    <w:p w:rsidR="003F34A0" w:rsidRPr="0079189C" w:rsidRDefault="003F34A0">
      <w:pPr>
        <w:spacing w:after="160" w:line="259" w:lineRule="auto"/>
        <w:rPr>
          <w:rFonts w:asciiTheme="minorHAnsi" w:hAnsiTheme="minorHAnsi"/>
          <w:sz w:val="22"/>
          <w:szCs w:val="22"/>
        </w:rPr>
      </w:pPr>
      <w:r w:rsidRPr="0079189C">
        <w:rPr>
          <w:rFonts w:asciiTheme="minorHAnsi" w:hAnsiTheme="minorHAnsi"/>
          <w:sz w:val="22"/>
          <w:szCs w:val="22"/>
        </w:rPr>
        <w:br w:type="page"/>
      </w:r>
    </w:p>
    <w:p w:rsidR="00425FDF" w:rsidRPr="0079189C" w:rsidRDefault="00425FDF" w:rsidP="00425FDF">
      <w:pPr>
        <w:rPr>
          <w:rFonts w:asciiTheme="minorHAnsi" w:hAnsiTheme="minorHAnsi" w:cs="Arial"/>
          <w:sz w:val="22"/>
          <w:szCs w:val="22"/>
        </w:rPr>
      </w:pPr>
    </w:p>
    <w:p w:rsidR="00425FDF" w:rsidRPr="0079189C" w:rsidRDefault="00425FDF" w:rsidP="00425FDF">
      <w:pPr>
        <w:rPr>
          <w:rFonts w:asciiTheme="minorHAnsi" w:hAnsiTheme="minorHAnsi"/>
          <w:b/>
          <w:color w:val="000000"/>
          <w:sz w:val="22"/>
          <w:szCs w:val="22"/>
        </w:rPr>
      </w:pPr>
      <w:r w:rsidRPr="0079189C">
        <w:rPr>
          <w:rFonts w:asciiTheme="minorHAnsi" w:hAnsiTheme="minorHAnsi"/>
          <w:b/>
          <w:color w:val="000000"/>
          <w:sz w:val="22"/>
          <w:szCs w:val="22"/>
        </w:rPr>
        <w:t>Brandpreventie en ontruiming</w:t>
      </w:r>
    </w:p>
    <w:p w:rsidR="00425FDF" w:rsidRPr="0079189C" w:rsidRDefault="00425FDF" w:rsidP="00425FDF">
      <w:pPr>
        <w:pStyle w:val="Kop1"/>
        <w:rPr>
          <w:rFonts w:asciiTheme="minorHAnsi" w:hAnsiTheme="minorHAnsi"/>
          <w:sz w:val="22"/>
          <w:szCs w:val="22"/>
        </w:rPr>
      </w:pPr>
      <w:r w:rsidRPr="0079189C">
        <w:rPr>
          <w:rFonts w:asciiTheme="minorHAnsi" w:hAnsiTheme="minorHAnsi"/>
          <w:sz w:val="22"/>
          <w:szCs w:val="22"/>
        </w:rPr>
        <w:t>Brandslanghaspels</w:t>
      </w:r>
    </w:p>
    <w:p w:rsidR="00425FDF" w:rsidRPr="0079189C" w:rsidRDefault="00425FDF" w:rsidP="00425FDF">
      <w:pPr>
        <w:pStyle w:val="Normaalweb"/>
        <w:rPr>
          <w:rFonts w:asciiTheme="minorHAnsi" w:hAnsiTheme="minorHAnsi"/>
          <w:sz w:val="22"/>
          <w:szCs w:val="22"/>
        </w:rPr>
      </w:pPr>
      <w:r w:rsidRPr="0079189C">
        <w:rPr>
          <w:rFonts w:asciiTheme="minorHAnsi" w:hAnsiTheme="minorHAnsi"/>
          <w:sz w:val="22"/>
          <w:szCs w:val="22"/>
        </w:rPr>
        <w:fldChar w:fldCharType="begin"/>
      </w:r>
      <w:r w:rsidRPr="0079189C">
        <w:rPr>
          <w:rFonts w:asciiTheme="minorHAnsi" w:hAnsiTheme="minorHAnsi"/>
          <w:sz w:val="22"/>
          <w:szCs w:val="22"/>
        </w:rPr>
        <w:instrText xml:space="preserve"> INCLUDEPICTURE "http://www.brandblussershop.nl/winkel/images/158_904.gif" \* MERGEFORMATINET </w:instrText>
      </w:r>
      <w:r w:rsidRPr="0079189C">
        <w:rPr>
          <w:rFonts w:asciiTheme="minorHAnsi" w:hAnsiTheme="minorHAnsi"/>
          <w:sz w:val="22"/>
          <w:szCs w:val="22"/>
        </w:rPr>
        <w:fldChar w:fldCharType="separate"/>
      </w:r>
      <w:r w:rsidR="0079189C" w:rsidRPr="0079189C">
        <w:rPr>
          <w:rFonts w:asciiTheme="minorHAnsi" w:hAnsiTheme="minorHAnsi"/>
          <w:sz w:val="22"/>
          <w:szCs w:val="22"/>
        </w:rPr>
        <w:fldChar w:fldCharType="begin"/>
      </w:r>
      <w:r w:rsidR="0079189C" w:rsidRPr="0079189C">
        <w:rPr>
          <w:rFonts w:asciiTheme="minorHAnsi" w:hAnsiTheme="minorHAnsi"/>
          <w:sz w:val="22"/>
          <w:szCs w:val="22"/>
        </w:rPr>
        <w:instrText xml:space="preserve"> </w:instrText>
      </w:r>
      <w:r w:rsidR="0079189C" w:rsidRPr="0079189C">
        <w:rPr>
          <w:rFonts w:asciiTheme="minorHAnsi" w:hAnsiTheme="minorHAnsi"/>
          <w:sz w:val="22"/>
          <w:szCs w:val="22"/>
        </w:rPr>
        <w:instrText>INCLUDEPICTURE  "http://www.brandblussershop.nl/winkel/images/158_904.gif" \* MERGEFORMATINET</w:instrText>
      </w:r>
      <w:r w:rsidR="0079189C" w:rsidRPr="0079189C">
        <w:rPr>
          <w:rFonts w:asciiTheme="minorHAnsi" w:hAnsiTheme="minorHAnsi"/>
          <w:sz w:val="22"/>
          <w:szCs w:val="22"/>
        </w:rPr>
        <w:instrText xml:space="preserve"> </w:instrText>
      </w:r>
      <w:r w:rsidR="0079189C" w:rsidRPr="0079189C">
        <w:rPr>
          <w:rFonts w:asciiTheme="minorHAnsi" w:hAnsiTheme="minorHAnsi"/>
          <w:sz w:val="22"/>
          <w:szCs w:val="22"/>
        </w:rPr>
        <w:fldChar w:fldCharType="separate"/>
      </w:r>
      <w:r w:rsidR="00F14BF6" w:rsidRPr="0079189C">
        <w:rPr>
          <w:rFonts w:asciiTheme="minorHAnsi" w:hAnsiTheme="minorHAns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alt="" style="width:154.5pt;height:160.5pt">
            <v:imagedata r:id="rId6" r:href="rId7"/>
          </v:shape>
        </w:pict>
      </w:r>
      <w:r w:rsidR="0079189C" w:rsidRPr="0079189C">
        <w:rPr>
          <w:rFonts w:asciiTheme="minorHAnsi" w:hAnsiTheme="minorHAnsi"/>
          <w:sz w:val="22"/>
          <w:szCs w:val="22"/>
        </w:rPr>
        <w:fldChar w:fldCharType="end"/>
      </w:r>
      <w:r w:rsidRPr="0079189C">
        <w:rPr>
          <w:rFonts w:asciiTheme="minorHAnsi" w:hAnsiTheme="minorHAnsi"/>
          <w:sz w:val="22"/>
          <w:szCs w:val="22"/>
        </w:rPr>
        <w:fldChar w:fldCharType="end"/>
      </w:r>
    </w:p>
    <w:p w:rsidR="00425FDF" w:rsidRPr="0079189C" w:rsidRDefault="00425FDF" w:rsidP="00425FDF">
      <w:pPr>
        <w:pStyle w:val="Normaalweb"/>
        <w:rPr>
          <w:rFonts w:asciiTheme="minorHAnsi" w:hAnsiTheme="minorHAnsi"/>
          <w:sz w:val="22"/>
          <w:szCs w:val="22"/>
        </w:rPr>
      </w:pPr>
      <w:r w:rsidRPr="0079189C">
        <w:rPr>
          <w:rFonts w:asciiTheme="minorHAnsi" w:hAnsiTheme="minorHAnsi"/>
          <w:sz w:val="22"/>
          <w:szCs w:val="22"/>
        </w:rPr>
        <w:t xml:space="preserve">Een brandslanghaspel is een vormvaste brandslang die op een vast aangebrachte haspel is gerold en permanent is aangesloten op het waterleidingnet. Bij beginnende branden die met water kunnen worden geblust is het mogelijk met behulp van dit type brandslang het brandgevaar vertragen, totdat de brandweer aanwezig is. </w:t>
      </w:r>
    </w:p>
    <w:p w:rsidR="00425FDF" w:rsidRPr="0079189C" w:rsidRDefault="00425FDF" w:rsidP="00425FDF">
      <w:pPr>
        <w:pStyle w:val="Kop2"/>
        <w:rPr>
          <w:rFonts w:asciiTheme="minorHAnsi" w:hAnsiTheme="minorHAnsi"/>
          <w:sz w:val="22"/>
          <w:szCs w:val="22"/>
        </w:rPr>
      </w:pPr>
      <w:r w:rsidRPr="0079189C">
        <w:rPr>
          <w:rFonts w:asciiTheme="minorHAnsi" w:hAnsiTheme="minorHAnsi"/>
          <w:sz w:val="22"/>
          <w:szCs w:val="22"/>
        </w:rPr>
        <w:t>Regelgeving</w:t>
      </w:r>
      <w:r w:rsidRPr="0079189C">
        <w:rPr>
          <w:rFonts w:asciiTheme="minorHAnsi" w:hAnsiTheme="minorHAnsi"/>
          <w:sz w:val="22"/>
          <w:szCs w:val="22"/>
        </w:rPr>
        <w:br/>
      </w:r>
      <w:r w:rsidRPr="0079189C">
        <w:rPr>
          <w:rFonts w:asciiTheme="minorHAnsi" w:hAnsiTheme="minorHAnsi"/>
          <w:b w:val="0"/>
          <w:sz w:val="22"/>
          <w:szCs w:val="22"/>
        </w:rPr>
        <w:t>Volgens het Bouwbesluit geldt dat brandslanghaspels:</w:t>
      </w:r>
    </w:p>
    <w:p w:rsidR="00425FDF" w:rsidRPr="0079189C" w:rsidRDefault="00425FDF" w:rsidP="00425FDF">
      <w:pPr>
        <w:numPr>
          <w:ilvl w:val="0"/>
          <w:numId w:val="1"/>
        </w:numPr>
        <w:spacing w:before="100" w:beforeAutospacing="1" w:after="100" w:afterAutospacing="1"/>
        <w:rPr>
          <w:rFonts w:asciiTheme="minorHAnsi" w:hAnsiTheme="minorHAnsi"/>
          <w:sz w:val="22"/>
          <w:szCs w:val="22"/>
        </w:rPr>
      </w:pPr>
      <w:r w:rsidRPr="0079189C">
        <w:rPr>
          <w:rFonts w:asciiTheme="minorHAnsi" w:hAnsiTheme="minorHAnsi"/>
          <w:sz w:val="22"/>
          <w:szCs w:val="22"/>
        </w:rPr>
        <w:t xml:space="preserve">moeten zijn aangesloten op de drinkwatervoorziening van het gebouw </w:t>
      </w:r>
    </w:p>
    <w:p w:rsidR="00425FDF" w:rsidRPr="0079189C" w:rsidRDefault="00425FDF" w:rsidP="00425FDF">
      <w:pPr>
        <w:numPr>
          <w:ilvl w:val="0"/>
          <w:numId w:val="1"/>
        </w:numPr>
        <w:spacing w:before="100" w:beforeAutospacing="1" w:after="100" w:afterAutospacing="1"/>
        <w:rPr>
          <w:rFonts w:asciiTheme="minorHAnsi" w:hAnsiTheme="minorHAnsi"/>
          <w:sz w:val="22"/>
          <w:szCs w:val="22"/>
        </w:rPr>
      </w:pPr>
      <w:r w:rsidRPr="0079189C">
        <w:rPr>
          <w:rFonts w:asciiTheme="minorHAnsi" w:hAnsiTheme="minorHAnsi"/>
          <w:sz w:val="22"/>
          <w:szCs w:val="22"/>
        </w:rPr>
        <w:t xml:space="preserve">niet in een vluchttrappenhuis mogen liggen </w:t>
      </w:r>
    </w:p>
    <w:p w:rsidR="00425FDF" w:rsidRPr="0079189C" w:rsidRDefault="00425FDF" w:rsidP="00425FDF">
      <w:pPr>
        <w:numPr>
          <w:ilvl w:val="0"/>
          <w:numId w:val="1"/>
        </w:numPr>
        <w:spacing w:before="100" w:beforeAutospacing="1" w:after="100" w:afterAutospacing="1"/>
        <w:rPr>
          <w:rFonts w:asciiTheme="minorHAnsi" w:hAnsiTheme="minorHAnsi"/>
          <w:sz w:val="22"/>
          <w:szCs w:val="22"/>
        </w:rPr>
      </w:pPr>
      <w:r w:rsidRPr="0079189C">
        <w:rPr>
          <w:rFonts w:asciiTheme="minorHAnsi" w:hAnsiTheme="minorHAnsi"/>
          <w:sz w:val="22"/>
          <w:szCs w:val="22"/>
        </w:rPr>
        <w:t xml:space="preserve">een slang van maximaal </w:t>
      </w:r>
      <w:smartTag w:uri="urn:schemas-microsoft-com:office:smarttags" w:element="metricconverter">
        <w:smartTagPr>
          <w:attr w:name="ProductID" w:val="30 meter"/>
        </w:smartTagPr>
        <w:r w:rsidRPr="0079189C">
          <w:rPr>
            <w:rFonts w:asciiTheme="minorHAnsi" w:hAnsiTheme="minorHAnsi"/>
            <w:sz w:val="22"/>
            <w:szCs w:val="22"/>
          </w:rPr>
          <w:t>30 meter</w:t>
        </w:r>
      </w:smartTag>
      <w:r w:rsidRPr="0079189C">
        <w:rPr>
          <w:rFonts w:asciiTheme="minorHAnsi" w:hAnsiTheme="minorHAnsi"/>
          <w:sz w:val="22"/>
          <w:szCs w:val="22"/>
        </w:rPr>
        <w:t xml:space="preserve"> mogen hebben </w:t>
      </w:r>
    </w:p>
    <w:p w:rsidR="00425FDF" w:rsidRPr="0079189C" w:rsidRDefault="00425FDF" w:rsidP="00425FDF">
      <w:pPr>
        <w:numPr>
          <w:ilvl w:val="0"/>
          <w:numId w:val="1"/>
        </w:numPr>
        <w:spacing w:before="100" w:beforeAutospacing="1" w:after="100" w:afterAutospacing="1"/>
        <w:rPr>
          <w:rFonts w:asciiTheme="minorHAnsi" w:hAnsiTheme="minorHAnsi"/>
          <w:sz w:val="22"/>
          <w:szCs w:val="22"/>
        </w:rPr>
      </w:pPr>
      <w:r w:rsidRPr="0079189C">
        <w:rPr>
          <w:rFonts w:asciiTheme="minorHAnsi" w:hAnsiTheme="minorHAnsi"/>
          <w:sz w:val="22"/>
          <w:szCs w:val="22"/>
        </w:rPr>
        <w:t xml:space="preserve">een waterdruk (statische druk) moeten hebben van tenminste 100 </w:t>
      </w:r>
      <w:proofErr w:type="spellStart"/>
      <w:r w:rsidRPr="0079189C">
        <w:rPr>
          <w:rFonts w:asciiTheme="minorHAnsi" w:hAnsiTheme="minorHAnsi"/>
          <w:sz w:val="22"/>
          <w:szCs w:val="22"/>
        </w:rPr>
        <w:t>kPa</w:t>
      </w:r>
      <w:proofErr w:type="spellEnd"/>
      <w:r w:rsidRPr="0079189C">
        <w:rPr>
          <w:rFonts w:asciiTheme="minorHAnsi" w:hAnsiTheme="minorHAnsi"/>
          <w:sz w:val="22"/>
          <w:szCs w:val="22"/>
        </w:rPr>
        <w:t xml:space="preserve"> </w:t>
      </w:r>
    </w:p>
    <w:p w:rsidR="00425FDF" w:rsidRPr="0079189C" w:rsidRDefault="00425FDF" w:rsidP="00425FDF">
      <w:pPr>
        <w:numPr>
          <w:ilvl w:val="0"/>
          <w:numId w:val="1"/>
        </w:numPr>
        <w:spacing w:before="100" w:beforeAutospacing="1" w:after="100" w:afterAutospacing="1"/>
        <w:rPr>
          <w:rFonts w:asciiTheme="minorHAnsi" w:hAnsiTheme="minorHAnsi"/>
          <w:sz w:val="22"/>
          <w:szCs w:val="22"/>
        </w:rPr>
      </w:pPr>
      <w:r w:rsidRPr="0079189C">
        <w:rPr>
          <w:rFonts w:asciiTheme="minorHAnsi" w:hAnsiTheme="minorHAnsi"/>
          <w:sz w:val="22"/>
          <w:szCs w:val="22"/>
        </w:rPr>
        <w:t xml:space="preserve">een wateropbrengst (capaciteit) moeten hebben van ten minste </w:t>
      </w:r>
      <w:smartTag w:uri="urn:schemas-microsoft-com:office:smarttags" w:element="metricconverter">
        <w:smartTagPr>
          <w:attr w:name="ProductID" w:val="1,3 kubieke meter"/>
        </w:smartTagPr>
        <w:r w:rsidRPr="0079189C">
          <w:rPr>
            <w:rFonts w:asciiTheme="minorHAnsi" w:hAnsiTheme="minorHAnsi"/>
            <w:sz w:val="22"/>
            <w:szCs w:val="22"/>
          </w:rPr>
          <w:t>1,3 kubieke meter</w:t>
        </w:r>
      </w:smartTag>
      <w:r w:rsidRPr="0079189C">
        <w:rPr>
          <w:rFonts w:asciiTheme="minorHAnsi" w:hAnsiTheme="minorHAnsi"/>
          <w:sz w:val="22"/>
          <w:szCs w:val="22"/>
        </w:rPr>
        <w:t xml:space="preserve"> per uur (m3/h). Hierbij wordt uitgegaan van het gelijktijdig gebruik van twee brandslanghaspels die zijn aangesloten op dezelfde drinkwatervoorziening. </w:t>
      </w:r>
    </w:p>
    <w:p w:rsidR="00425FDF" w:rsidRPr="0079189C" w:rsidRDefault="00425FDF" w:rsidP="00425FDF">
      <w:pPr>
        <w:pStyle w:val="Kop2"/>
        <w:rPr>
          <w:rFonts w:asciiTheme="minorHAnsi" w:hAnsiTheme="minorHAnsi"/>
          <w:sz w:val="22"/>
          <w:szCs w:val="22"/>
        </w:rPr>
      </w:pPr>
      <w:r w:rsidRPr="0079189C">
        <w:rPr>
          <w:rFonts w:asciiTheme="minorHAnsi" w:hAnsiTheme="minorHAnsi"/>
          <w:sz w:val="22"/>
          <w:szCs w:val="22"/>
        </w:rPr>
        <w:t>De plaats</w:t>
      </w:r>
      <w:r w:rsidRPr="0079189C">
        <w:rPr>
          <w:rFonts w:asciiTheme="minorHAnsi" w:hAnsiTheme="minorHAnsi"/>
          <w:sz w:val="22"/>
          <w:szCs w:val="22"/>
        </w:rPr>
        <w:br/>
      </w:r>
      <w:r w:rsidRPr="0079189C">
        <w:rPr>
          <w:rFonts w:asciiTheme="minorHAnsi" w:hAnsiTheme="minorHAnsi"/>
          <w:b w:val="0"/>
          <w:sz w:val="22"/>
          <w:szCs w:val="22"/>
        </w:rPr>
        <w:t>Het is de bedoeling dat met de brandslang(en) elk punt in het gebouw kan worden bestreken. In elke ruimte zijn brandmelders aanwezig. In de centrale gang bevinden zich twee brandslanghaspels. In de centrale gang bevinden zich tevens twee brandblussers.</w:t>
      </w:r>
      <w:r w:rsidRPr="0079189C">
        <w:rPr>
          <w:rFonts w:asciiTheme="minorHAnsi" w:hAnsiTheme="minorHAnsi"/>
          <w:b w:val="0"/>
          <w:sz w:val="22"/>
          <w:szCs w:val="22"/>
        </w:rPr>
        <w:br/>
        <w:t>De nooddeuren bevinden zich in de centrale gang, en in de leefruimtes.</w:t>
      </w:r>
    </w:p>
    <w:p w:rsidR="00425FDF" w:rsidRPr="0079189C" w:rsidRDefault="00425FDF" w:rsidP="00425FDF">
      <w:pPr>
        <w:pStyle w:val="Normaalweb"/>
        <w:rPr>
          <w:rFonts w:asciiTheme="minorHAnsi" w:hAnsiTheme="minorHAnsi"/>
          <w:sz w:val="22"/>
          <w:szCs w:val="22"/>
        </w:rPr>
      </w:pPr>
      <w:r w:rsidRPr="0079189C">
        <w:rPr>
          <w:rFonts w:asciiTheme="minorHAnsi" w:hAnsiTheme="minorHAnsi"/>
          <w:sz w:val="22"/>
          <w:szCs w:val="22"/>
        </w:rPr>
        <w:t xml:space="preserve">Zorg dat de slang bij gebruik niet door brand- en/of </w:t>
      </w:r>
      <w:proofErr w:type="spellStart"/>
      <w:r w:rsidRPr="0079189C">
        <w:rPr>
          <w:rFonts w:asciiTheme="minorHAnsi" w:hAnsiTheme="minorHAnsi"/>
          <w:sz w:val="22"/>
          <w:szCs w:val="22"/>
        </w:rPr>
        <w:t>rookwerende</w:t>
      </w:r>
      <w:proofErr w:type="spellEnd"/>
      <w:r w:rsidRPr="0079189C">
        <w:rPr>
          <w:rFonts w:asciiTheme="minorHAnsi" w:hAnsiTheme="minorHAnsi"/>
          <w:sz w:val="22"/>
          <w:szCs w:val="22"/>
        </w:rPr>
        <w:t xml:space="preserve"> deuren gevoerd wordt. Deze deuren moeten na gebruik vanzelf weer sluiten. </w:t>
      </w:r>
    </w:p>
    <w:p w:rsidR="00425FDF" w:rsidRPr="0079189C" w:rsidRDefault="00425FDF" w:rsidP="00425FDF">
      <w:pPr>
        <w:pStyle w:val="Kop2"/>
        <w:rPr>
          <w:rFonts w:asciiTheme="minorHAnsi" w:hAnsiTheme="minorHAnsi"/>
          <w:sz w:val="22"/>
          <w:szCs w:val="22"/>
        </w:rPr>
      </w:pPr>
      <w:r w:rsidRPr="0079189C">
        <w:rPr>
          <w:rFonts w:asciiTheme="minorHAnsi" w:hAnsiTheme="minorHAnsi"/>
          <w:sz w:val="22"/>
          <w:szCs w:val="22"/>
        </w:rPr>
        <w:t>Controle, beheer en onderhoud</w:t>
      </w:r>
      <w:r w:rsidRPr="0079189C">
        <w:rPr>
          <w:rFonts w:asciiTheme="minorHAnsi" w:hAnsiTheme="minorHAnsi"/>
          <w:sz w:val="22"/>
          <w:szCs w:val="22"/>
        </w:rPr>
        <w:br/>
      </w:r>
      <w:r w:rsidRPr="0079189C">
        <w:rPr>
          <w:rFonts w:asciiTheme="minorHAnsi" w:hAnsiTheme="minorHAnsi"/>
          <w:b w:val="0"/>
          <w:sz w:val="22"/>
          <w:szCs w:val="22"/>
        </w:rPr>
        <w:t>Brandslanghaspels moeten, net als andere installaties in het gebouw, adequaat worden beheerd, onderhouden en gecontroleerd. De REOB erkende onderhoudsbedrijven kunnen bepalen hoe dit onderhoud adequaat moet worden uitgevoerd.</w:t>
      </w:r>
      <w:r w:rsidRPr="0079189C">
        <w:rPr>
          <w:rFonts w:asciiTheme="minorHAnsi" w:hAnsiTheme="minorHAnsi"/>
          <w:sz w:val="22"/>
          <w:szCs w:val="22"/>
        </w:rPr>
        <w:t xml:space="preserve"> </w:t>
      </w:r>
    </w:p>
    <w:p w:rsidR="00425FDF" w:rsidRPr="0079189C" w:rsidRDefault="00425FDF" w:rsidP="00425FDF">
      <w:pPr>
        <w:pStyle w:val="Kop2"/>
        <w:rPr>
          <w:rFonts w:asciiTheme="minorHAnsi" w:hAnsiTheme="minorHAnsi"/>
          <w:sz w:val="22"/>
          <w:szCs w:val="22"/>
        </w:rPr>
      </w:pPr>
    </w:p>
    <w:p w:rsidR="00425FDF" w:rsidRPr="0079189C" w:rsidRDefault="00425FDF" w:rsidP="00425FDF">
      <w:pPr>
        <w:pStyle w:val="Kop2"/>
        <w:rPr>
          <w:rFonts w:asciiTheme="minorHAnsi" w:hAnsiTheme="minorHAnsi"/>
          <w:sz w:val="22"/>
          <w:szCs w:val="22"/>
        </w:rPr>
      </w:pPr>
    </w:p>
    <w:p w:rsidR="00425FDF" w:rsidRPr="0079189C" w:rsidRDefault="00425FDF" w:rsidP="00425FDF">
      <w:pPr>
        <w:pStyle w:val="Kop2"/>
        <w:rPr>
          <w:rFonts w:asciiTheme="minorHAnsi" w:hAnsiTheme="minorHAnsi"/>
          <w:sz w:val="22"/>
          <w:szCs w:val="22"/>
        </w:rPr>
      </w:pPr>
      <w:r w:rsidRPr="0079189C">
        <w:rPr>
          <w:rFonts w:asciiTheme="minorHAnsi" w:hAnsiTheme="minorHAnsi"/>
          <w:sz w:val="22"/>
          <w:szCs w:val="22"/>
        </w:rPr>
        <w:lastRenderedPageBreak/>
        <w:t>Brand! En nu?</w:t>
      </w:r>
    </w:p>
    <w:p w:rsidR="00425FDF" w:rsidRPr="0079189C" w:rsidRDefault="00425FDF" w:rsidP="00425FDF">
      <w:pPr>
        <w:numPr>
          <w:ilvl w:val="0"/>
          <w:numId w:val="2"/>
        </w:numPr>
        <w:spacing w:before="100" w:beforeAutospacing="1" w:after="100" w:afterAutospacing="1"/>
        <w:rPr>
          <w:rFonts w:asciiTheme="minorHAnsi" w:hAnsiTheme="minorHAnsi"/>
          <w:sz w:val="22"/>
          <w:szCs w:val="22"/>
        </w:rPr>
      </w:pPr>
      <w:r w:rsidRPr="0079189C">
        <w:rPr>
          <w:rFonts w:asciiTheme="minorHAnsi" w:hAnsiTheme="minorHAnsi"/>
          <w:sz w:val="22"/>
          <w:szCs w:val="22"/>
        </w:rPr>
        <w:t xml:space="preserve">Alarmeer eerst iedereen in de buurt van de brand en de brandweer voordat u gaat blussen. U weet immers niet of de bluspoging zal slagen en of u de hulp van de brandweer nodig hebt. </w:t>
      </w:r>
    </w:p>
    <w:p w:rsidR="00425FDF" w:rsidRPr="0079189C" w:rsidRDefault="00425FDF" w:rsidP="00425FDF">
      <w:pPr>
        <w:numPr>
          <w:ilvl w:val="0"/>
          <w:numId w:val="2"/>
        </w:numPr>
        <w:spacing w:before="100" w:beforeAutospacing="1" w:after="100" w:afterAutospacing="1"/>
        <w:rPr>
          <w:rFonts w:asciiTheme="minorHAnsi" w:hAnsiTheme="minorHAnsi"/>
          <w:sz w:val="22"/>
          <w:szCs w:val="22"/>
        </w:rPr>
      </w:pPr>
      <w:r w:rsidRPr="0079189C">
        <w:rPr>
          <w:rFonts w:asciiTheme="minorHAnsi" w:hAnsiTheme="minorHAnsi"/>
          <w:sz w:val="22"/>
          <w:szCs w:val="22"/>
        </w:rPr>
        <w:t xml:space="preserve">Ontruim het gebouw zo snel en veilig mogelijk. </w:t>
      </w:r>
    </w:p>
    <w:p w:rsidR="00425FDF" w:rsidRPr="0079189C" w:rsidRDefault="00425FDF" w:rsidP="00425FDF">
      <w:pPr>
        <w:numPr>
          <w:ilvl w:val="0"/>
          <w:numId w:val="2"/>
        </w:numPr>
        <w:spacing w:before="100" w:beforeAutospacing="1" w:after="100" w:afterAutospacing="1"/>
        <w:rPr>
          <w:rFonts w:asciiTheme="minorHAnsi" w:hAnsiTheme="minorHAnsi"/>
          <w:sz w:val="22"/>
          <w:szCs w:val="22"/>
        </w:rPr>
      </w:pPr>
      <w:r w:rsidRPr="0079189C">
        <w:rPr>
          <w:rFonts w:asciiTheme="minorHAnsi" w:hAnsiTheme="minorHAnsi"/>
          <w:sz w:val="22"/>
          <w:szCs w:val="22"/>
        </w:rPr>
        <w:t xml:space="preserve">Probeer dan pas de brand te blussen. Gaat dit niet, verlaat dan zelf ook het gebouw. </w:t>
      </w:r>
    </w:p>
    <w:p w:rsidR="00425FDF" w:rsidRPr="0079189C" w:rsidRDefault="00425FDF" w:rsidP="00425FDF">
      <w:pPr>
        <w:pStyle w:val="Kop2"/>
        <w:rPr>
          <w:rFonts w:asciiTheme="minorHAnsi" w:hAnsiTheme="minorHAnsi"/>
          <w:sz w:val="22"/>
          <w:szCs w:val="22"/>
        </w:rPr>
      </w:pPr>
      <w:r w:rsidRPr="0079189C">
        <w:rPr>
          <w:rFonts w:asciiTheme="minorHAnsi" w:hAnsiTheme="minorHAnsi"/>
          <w:sz w:val="22"/>
          <w:szCs w:val="22"/>
        </w:rPr>
        <w:t>Hoe blust u?</w:t>
      </w:r>
    </w:p>
    <w:p w:rsidR="00425FDF" w:rsidRPr="0079189C" w:rsidRDefault="00425FDF" w:rsidP="00425FDF">
      <w:pPr>
        <w:numPr>
          <w:ilvl w:val="0"/>
          <w:numId w:val="3"/>
        </w:numPr>
        <w:spacing w:before="100" w:beforeAutospacing="1" w:after="100" w:afterAutospacing="1"/>
        <w:rPr>
          <w:rFonts w:asciiTheme="minorHAnsi" w:hAnsiTheme="minorHAnsi"/>
          <w:sz w:val="22"/>
          <w:szCs w:val="22"/>
        </w:rPr>
      </w:pPr>
      <w:r w:rsidRPr="0079189C">
        <w:rPr>
          <w:rFonts w:asciiTheme="minorHAnsi" w:hAnsiTheme="minorHAnsi"/>
          <w:sz w:val="22"/>
          <w:szCs w:val="22"/>
        </w:rPr>
        <w:t xml:space="preserve">Draai eerst de hoofdkraan geheel open. De slang komt nu onder druk te staan. Controleer dit door de kraan op de spuitmond iets te openen. Probeer zo weinig mogelijk schade te veroorzaken. </w:t>
      </w:r>
    </w:p>
    <w:p w:rsidR="00425FDF" w:rsidRPr="0079189C" w:rsidRDefault="00425FDF" w:rsidP="00425FDF">
      <w:pPr>
        <w:numPr>
          <w:ilvl w:val="0"/>
          <w:numId w:val="3"/>
        </w:numPr>
        <w:spacing w:before="100" w:beforeAutospacing="1" w:after="100" w:afterAutospacing="1"/>
        <w:rPr>
          <w:rFonts w:asciiTheme="minorHAnsi" w:hAnsiTheme="minorHAnsi"/>
          <w:sz w:val="22"/>
          <w:szCs w:val="22"/>
        </w:rPr>
      </w:pPr>
      <w:r w:rsidRPr="0079189C">
        <w:rPr>
          <w:rFonts w:asciiTheme="minorHAnsi" w:hAnsiTheme="minorHAnsi"/>
          <w:sz w:val="22"/>
          <w:szCs w:val="22"/>
        </w:rPr>
        <w:t xml:space="preserve">Rol nu de slang geheel uit richting brand. Doe dat liefst niet alleen, maar met meerdere personen. </w:t>
      </w:r>
    </w:p>
    <w:p w:rsidR="00425FDF" w:rsidRPr="0079189C" w:rsidRDefault="00425FDF" w:rsidP="00425FDF">
      <w:pPr>
        <w:numPr>
          <w:ilvl w:val="0"/>
          <w:numId w:val="3"/>
        </w:numPr>
        <w:spacing w:before="100" w:beforeAutospacing="1" w:after="100" w:afterAutospacing="1"/>
        <w:rPr>
          <w:rFonts w:asciiTheme="minorHAnsi" w:hAnsiTheme="minorHAnsi"/>
          <w:sz w:val="22"/>
          <w:szCs w:val="22"/>
        </w:rPr>
      </w:pPr>
      <w:r w:rsidRPr="0079189C">
        <w:rPr>
          <w:rFonts w:asciiTheme="minorHAnsi" w:hAnsiTheme="minorHAnsi"/>
          <w:sz w:val="22"/>
          <w:szCs w:val="22"/>
        </w:rPr>
        <w:t xml:space="preserve">Zet de kraan van de spuitmond open op de sproeistraalstand. </w:t>
      </w:r>
    </w:p>
    <w:p w:rsidR="00425FDF" w:rsidRPr="0079189C" w:rsidRDefault="00425FDF" w:rsidP="00425FDF">
      <w:pPr>
        <w:numPr>
          <w:ilvl w:val="0"/>
          <w:numId w:val="3"/>
        </w:numPr>
        <w:spacing w:before="100" w:beforeAutospacing="1" w:after="100" w:afterAutospacing="1"/>
        <w:rPr>
          <w:rFonts w:asciiTheme="minorHAnsi" w:hAnsiTheme="minorHAnsi"/>
          <w:sz w:val="22"/>
          <w:szCs w:val="22"/>
        </w:rPr>
      </w:pPr>
      <w:r w:rsidRPr="0079189C">
        <w:rPr>
          <w:rFonts w:asciiTheme="minorHAnsi" w:hAnsiTheme="minorHAnsi"/>
          <w:sz w:val="22"/>
          <w:szCs w:val="22"/>
        </w:rPr>
        <w:t>Blus de brand.</w:t>
      </w:r>
    </w:p>
    <w:p w:rsidR="00425FDF" w:rsidRPr="0079189C" w:rsidRDefault="00425FDF" w:rsidP="00425FDF">
      <w:pPr>
        <w:rPr>
          <w:rFonts w:asciiTheme="minorHAnsi" w:hAnsiTheme="minorHAnsi"/>
          <w:b/>
          <w:sz w:val="22"/>
          <w:szCs w:val="22"/>
        </w:rPr>
      </w:pPr>
      <w:r w:rsidRPr="0079189C">
        <w:rPr>
          <w:rFonts w:asciiTheme="minorHAnsi" w:hAnsiTheme="minorHAnsi"/>
          <w:b/>
          <w:sz w:val="22"/>
          <w:szCs w:val="22"/>
        </w:rPr>
        <w:t xml:space="preserve">Tips voor een brandveilige omgeving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Wees op de hoogte van de handbrandmelders en het noodnummer.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Ken de compartimentering, nooduitgangen en vluchtwegen op uw afdeling.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Houd nooduitgangen en vluchtwegen vrij, zowel binnen als buiten.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Doe nooduitgangen nooit op slot.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Zet zelfsluitende deuren nooit vast in een open stand.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Zet géén obstakels voor zelfsluitende deuren.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Let op de naleving van het rookverbod.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Bewaar géén brandbare stoffen binnenshuis, maar sla ze buiten op.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Wees voorzichtig met brandbare stoffen, zoals wasbenzine en aceton.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Zet elektrische apparaten uit en maak géén gebruik maken van ‘stand </w:t>
      </w:r>
      <w:proofErr w:type="spellStart"/>
      <w:r w:rsidRPr="0079189C">
        <w:rPr>
          <w:rFonts w:asciiTheme="minorHAnsi" w:hAnsiTheme="minorHAnsi"/>
          <w:sz w:val="22"/>
          <w:szCs w:val="22"/>
        </w:rPr>
        <w:t>by</w:t>
      </w:r>
      <w:proofErr w:type="spellEnd"/>
      <w:r w:rsidRPr="0079189C">
        <w:rPr>
          <w:rFonts w:asciiTheme="minorHAnsi" w:hAnsiTheme="minorHAnsi"/>
          <w:sz w:val="22"/>
          <w:szCs w:val="22"/>
        </w:rPr>
        <w:t xml:space="preserve">’ functie.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Voorkom overbelasting van stekkerdozen.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Gebruik géén brandbare feestartikelen zoals slingers, lampions en kaarsen.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Zorg indien nodig voor jaarlijkse keuring van elektrische apparatuur.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Verwijder regelmatig vuil, stof en rommel uit lichtbakken en andere elektrische apparaten.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Laat géén voorwerpen rondslingeren: opgeruimd is veilig.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Meld gebreken aan installaties en apparatuur direct aan de technische dienst of leidinggevende.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Ken de plaats waar blus- en reddingsmiddelen zich bevinden en zorg dat u deze middelen kunt gebruiken. </w:t>
      </w:r>
    </w:p>
    <w:p w:rsidR="00425FDF" w:rsidRPr="0079189C" w:rsidRDefault="00425FDF" w:rsidP="00425FDF">
      <w:pPr>
        <w:rPr>
          <w:rFonts w:asciiTheme="minorHAnsi" w:hAnsiTheme="minorHAnsi"/>
          <w:sz w:val="22"/>
          <w:szCs w:val="22"/>
        </w:rPr>
      </w:pPr>
    </w:p>
    <w:p w:rsidR="00425FDF" w:rsidRPr="0079189C" w:rsidRDefault="00425FDF" w:rsidP="00425FDF">
      <w:pPr>
        <w:rPr>
          <w:rFonts w:asciiTheme="minorHAnsi" w:hAnsiTheme="minorHAnsi"/>
          <w:b/>
          <w:sz w:val="22"/>
          <w:szCs w:val="22"/>
        </w:rPr>
      </w:pPr>
      <w:r w:rsidRPr="0079189C">
        <w:rPr>
          <w:rFonts w:asciiTheme="minorHAnsi" w:hAnsiTheme="minorHAnsi"/>
          <w:b/>
          <w:sz w:val="22"/>
          <w:szCs w:val="22"/>
        </w:rPr>
        <w:t>Tips ten aanzien van personeel</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Personeel dient op de hoogte te zijn van de alarmerings- en ontruimingsprocedures van de afdeling/locatie en hiernaar te handelen.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Personeel moet weten hoe zij hulp kunnen krijgen.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Eigen veiligheid gaat altijd voor emotionele betrokkenheid bij de cliënten, hoe moeilijk dat soms ook is.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Personeel moet de mate van zelfredzaamheid van de cliënten kennen.</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Personeel dient systematisch en kordaat op te treden.</w:t>
      </w:r>
    </w:p>
    <w:p w:rsidR="00425FDF" w:rsidRPr="0079189C" w:rsidRDefault="00425FDF" w:rsidP="00425FDF">
      <w:pPr>
        <w:rPr>
          <w:rFonts w:asciiTheme="minorHAnsi" w:hAnsiTheme="minorHAnsi"/>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Zorg voor een goede telling.</w:t>
      </w:r>
    </w:p>
    <w:p w:rsidR="00425FDF" w:rsidRPr="0079189C" w:rsidRDefault="00425FDF" w:rsidP="00425FDF">
      <w:pPr>
        <w:rPr>
          <w:rFonts w:asciiTheme="minorHAnsi" w:hAnsiTheme="minorHAnsi"/>
          <w:sz w:val="22"/>
          <w:szCs w:val="22"/>
        </w:rPr>
      </w:pPr>
    </w:p>
    <w:p w:rsidR="00425FDF" w:rsidRPr="0079189C" w:rsidRDefault="00425FDF" w:rsidP="00425FDF">
      <w:pPr>
        <w:rPr>
          <w:rFonts w:asciiTheme="minorHAnsi" w:hAnsiTheme="minorHAnsi"/>
          <w:sz w:val="22"/>
          <w:szCs w:val="22"/>
        </w:rPr>
      </w:pPr>
    </w:p>
    <w:p w:rsidR="00425FDF" w:rsidRPr="0079189C" w:rsidRDefault="00425FDF" w:rsidP="00425FDF">
      <w:pPr>
        <w:rPr>
          <w:rFonts w:asciiTheme="minorHAnsi" w:hAnsiTheme="minorHAnsi"/>
          <w:sz w:val="22"/>
          <w:szCs w:val="22"/>
        </w:rPr>
      </w:pPr>
    </w:p>
    <w:p w:rsidR="00425FDF" w:rsidRPr="0079189C" w:rsidRDefault="00425FDF" w:rsidP="00425FDF">
      <w:pPr>
        <w:rPr>
          <w:rFonts w:asciiTheme="minorHAnsi" w:hAnsiTheme="minorHAnsi"/>
          <w:sz w:val="22"/>
          <w:szCs w:val="22"/>
        </w:rPr>
      </w:pPr>
    </w:p>
    <w:p w:rsidR="00425FDF" w:rsidRPr="0079189C" w:rsidRDefault="00425FDF" w:rsidP="00425FDF">
      <w:pPr>
        <w:rPr>
          <w:rFonts w:asciiTheme="minorHAnsi" w:hAnsiTheme="minorHAnsi"/>
          <w:sz w:val="22"/>
          <w:szCs w:val="22"/>
        </w:rPr>
      </w:pPr>
      <w:r w:rsidRPr="0079189C">
        <w:rPr>
          <w:rFonts w:asciiTheme="minorHAnsi" w:hAnsiTheme="minorHAnsi"/>
          <w:b/>
          <w:sz w:val="22"/>
          <w:szCs w:val="22"/>
        </w:rPr>
        <w:lastRenderedPageBreak/>
        <w:t xml:space="preserve">Telling </w:t>
      </w:r>
    </w:p>
    <w:p w:rsidR="00425FDF" w:rsidRPr="0079189C" w:rsidRDefault="00425FDF" w:rsidP="00425FDF">
      <w:pPr>
        <w:rPr>
          <w:rFonts w:asciiTheme="minorHAnsi" w:hAnsiTheme="minorHAnsi"/>
          <w:sz w:val="22"/>
          <w:szCs w:val="22"/>
        </w:rPr>
      </w:pPr>
      <w:r w:rsidRPr="0079189C">
        <w:rPr>
          <w:rFonts w:asciiTheme="minorHAnsi" w:hAnsiTheme="minorHAnsi"/>
          <w:sz w:val="22"/>
          <w:szCs w:val="22"/>
        </w:rPr>
        <w:t xml:space="preserve">Zorg voor een goede telling bij het verlaten van de afdeling. De brandweer wil graag weten hoeveel personen er binnen dan wel buiten zijn. Een handig systeem is bijvoorbeeld om bij elke persoon die de afdeling verlaat een volgnummer op de hand of arm te schrijven met een code voor de uitgang. Bijvoorbeeld de eerste cliënt verlaat de afdeling via de hoofduitgang en krijgt code A1, de volgende A2 enzovoorts. Cliënten die via de nooduitgang naar buiten komen, krijgen code B1, de volgende B2. Op de verzamelplaats kan dan verder worden bekeken wie er precies buiten staan. </w:t>
      </w:r>
    </w:p>
    <w:p w:rsidR="00425FDF" w:rsidRPr="0079189C" w:rsidRDefault="00425FDF" w:rsidP="00425FDF">
      <w:pPr>
        <w:rPr>
          <w:rFonts w:asciiTheme="minorHAnsi" w:hAnsiTheme="minorHAnsi"/>
          <w:sz w:val="22"/>
          <w:szCs w:val="22"/>
        </w:rPr>
      </w:pPr>
    </w:p>
    <w:p w:rsidR="00425FDF" w:rsidRPr="0079189C" w:rsidRDefault="00425FDF" w:rsidP="00425FDF">
      <w:pPr>
        <w:rPr>
          <w:rFonts w:asciiTheme="minorHAnsi" w:hAnsiTheme="minorHAnsi"/>
          <w:b/>
          <w:sz w:val="22"/>
          <w:szCs w:val="22"/>
        </w:rPr>
      </w:pPr>
      <w:r w:rsidRPr="0079189C">
        <w:rPr>
          <w:rFonts w:asciiTheme="minorHAnsi" w:hAnsiTheme="minorHAnsi"/>
          <w:b/>
          <w:sz w:val="22"/>
          <w:szCs w:val="22"/>
        </w:rPr>
        <w:t xml:space="preserve">Tips bij een ontruiming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Er moet een duidelijke alarmerings- en ontruimingsprocedure zijn, die regelmatig geoefend moet worden. De cliënten moeten op kalm en zeker personeel en bedrijfshulpverleners kunnen rekenen en hen kunnen vertrouwen. Daarom zijn de oefeningen zo belangrijk.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Bedrijfshulpverleners moeten altijd op de hoogte zijn van veilige vluchtmogelijkheden om met een groep het gebouw te verlaten.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Door regelmatig te oefenen, raken cliënten vertrouwd met de procedures.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Wanneer het bevel tot ontruiming wordt gegeven, moeten de bedrijfshulpverleners beslissen of cliënten hun persoonlijke bezittingen mogen meenemen. Deze beslissing moet natuurlijk afhangen van de ernst van de brand en van de vraag of de spullen op het moment van alarm nog gemakkelijk zijn op te halen.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Een goede nacontrole van toiletten, kasten en dergelijke is noodzakelijk.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Laat nooit een groep alléén op de verzamelplaats achter, ook niet om de nacontrole uit te voeren.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 xml:space="preserve">• </w:t>
      </w:r>
      <w:r w:rsidRPr="0079189C">
        <w:rPr>
          <w:rFonts w:asciiTheme="minorHAnsi" w:hAnsiTheme="minorHAnsi"/>
          <w:sz w:val="22"/>
          <w:szCs w:val="22"/>
        </w:rPr>
        <w:t xml:space="preserve">Eén van de bedrijfshulpverleners of medewerkers moet de presentielijst naar de vooraf afgesproken verzamelplaats brengen. </w:t>
      </w:r>
    </w:p>
    <w:p w:rsidR="00425FDF" w:rsidRPr="0079189C" w:rsidRDefault="00425FDF" w:rsidP="00425FDF">
      <w:pPr>
        <w:rPr>
          <w:rFonts w:asciiTheme="minorHAnsi" w:hAnsiTheme="minorHAnsi" w:cs="Arial"/>
          <w:sz w:val="22"/>
          <w:szCs w:val="22"/>
        </w:rPr>
      </w:pPr>
      <w:r w:rsidRPr="0079189C">
        <w:rPr>
          <w:rFonts w:asciiTheme="minorHAnsi" w:hAnsiTheme="minorHAnsi" w:cs="Arial"/>
          <w:sz w:val="22"/>
          <w:szCs w:val="22"/>
        </w:rPr>
        <w:t>•</w:t>
      </w:r>
      <w:r w:rsidRPr="0079189C">
        <w:rPr>
          <w:rFonts w:asciiTheme="minorHAnsi" w:hAnsiTheme="minorHAnsi"/>
          <w:sz w:val="22"/>
          <w:szCs w:val="22"/>
        </w:rPr>
        <w:t xml:space="preserve">De nooddeuren moeten worden bewaakt, zodat niemand weer naar binnen kan glippen. </w:t>
      </w:r>
    </w:p>
    <w:p w:rsidR="00425FDF" w:rsidRPr="0079189C" w:rsidRDefault="00425FDF" w:rsidP="00425FDF">
      <w:pPr>
        <w:spacing w:before="100" w:beforeAutospacing="1" w:after="100" w:afterAutospacing="1"/>
        <w:rPr>
          <w:rFonts w:asciiTheme="minorHAnsi" w:hAnsiTheme="minorHAnsi"/>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425FDF" w:rsidP="00425FDF">
      <w:pPr>
        <w:rPr>
          <w:rFonts w:asciiTheme="minorHAnsi" w:hAnsiTheme="minorHAnsi"/>
          <w:b/>
          <w:color w:val="000000"/>
          <w:sz w:val="22"/>
          <w:szCs w:val="22"/>
        </w:rPr>
      </w:pPr>
    </w:p>
    <w:p w:rsidR="00425FDF" w:rsidRPr="0079189C" w:rsidRDefault="0079189C" w:rsidP="00425FDF">
      <w:pPr>
        <w:rPr>
          <w:rFonts w:asciiTheme="minorHAnsi" w:hAnsiTheme="minorHAnsi"/>
          <w:b/>
          <w:color w:val="000000"/>
          <w:sz w:val="22"/>
          <w:szCs w:val="22"/>
        </w:rPr>
      </w:pPr>
      <w:r>
        <w:rPr>
          <w:rFonts w:asciiTheme="minorHAnsi" w:hAnsiTheme="minorHAnsi"/>
          <w:b/>
          <w:color w:val="000000"/>
          <w:sz w:val="22"/>
          <w:szCs w:val="22"/>
        </w:rPr>
        <w:lastRenderedPageBreak/>
        <w:br/>
      </w:r>
      <w:bookmarkStart w:id="0" w:name="_GoBack"/>
      <w:bookmarkEnd w:id="0"/>
      <w:r w:rsidR="00425FDF" w:rsidRPr="0079189C">
        <w:rPr>
          <w:rFonts w:asciiTheme="minorHAnsi" w:hAnsiTheme="minorHAnsi"/>
          <w:b/>
          <w:color w:val="000000"/>
          <w:sz w:val="22"/>
          <w:szCs w:val="22"/>
        </w:rPr>
        <w:t>Veiligheid</w:t>
      </w:r>
    </w:p>
    <w:p w:rsidR="00425FDF" w:rsidRPr="0079189C" w:rsidRDefault="00425FDF" w:rsidP="00425FDF">
      <w:pPr>
        <w:rPr>
          <w:rFonts w:asciiTheme="minorHAnsi" w:hAnsiTheme="minorHAnsi"/>
          <w:sz w:val="22"/>
          <w:szCs w:val="22"/>
        </w:rPr>
      </w:pPr>
    </w:p>
    <w:p w:rsidR="00425FDF" w:rsidRPr="0079189C" w:rsidRDefault="00425FDF" w:rsidP="00425FDF">
      <w:pPr>
        <w:rPr>
          <w:rFonts w:asciiTheme="minorHAnsi" w:hAnsiTheme="minorHAnsi"/>
          <w:sz w:val="22"/>
          <w:szCs w:val="22"/>
        </w:rPr>
      </w:pPr>
      <w:r w:rsidRPr="0079189C">
        <w:rPr>
          <w:rFonts w:asciiTheme="minorHAnsi" w:hAnsiTheme="minorHAnsi"/>
          <w:sz w:val="22"/>
          <w:szCs w:val="22"/>
        </w:rPr>
        <w:t>De schoonmaakmiddelen bevinden zich in een afgesloten kast,  zodat de cliënten niet bij de schoonmaakmiddelen kunnen komen. In de keuken bevinden zich kindersloten op de lades waar het bestek in ligt zodat de cliënten hier niet zonder toezicht bij kunnen.</w:t>
      </w:r>
    </w:p>
    <w:p w:rsidR="00425FDF" w:rsidRPr="0079189C" w:rsidRDefault="00425FDF" w:rsidP="00425FDF">
      <w:pPr>
        <w:rPr>
          <w:rFonts w:asciiTheme="minorHAnsi" w:hAnsiTheme="minorHAnsi"/>
          <w:sz w:val="22"/>
          <w:szCs w:val="22"/>
        </w:rPr>
      </w:pPr>
    </w:p>
    <w:p w:rsidR="00425FDF" w:rsidRPr="0079189C" w:rsidRDefault="00425FDF" w:rsidP="00425FDF">
      <w:pPr>
        <w:rPr>
          <w:rFonts w:asciiTheme="minorHAnsi" w:hAnsiTheme="minorHAnsi"/>
          <w:sz w:val="22"/>
          <w:szCs w:val="22"/>
        </w:rPr>
      </w:pPr>
      <w:r w:rsidRPr="0079189C">
        <w:rPr>
          <w:rFonts w:asciiTheme="minorHAnsi" w:hAnsiTheme="minorHAnsi"/>
          <w:sz w:val="22"/>
          <w:szCs w:val="22"/>
        </w:rPr>
        <w:t>Tijdens het intakegesprek krijgen de ouders een formulier waarop zij allergieën en medicatie kunnen noteren. Er wordt een lijst gemaakt van de allergieën en medicatie, en deze lijst wordt opgehangen in de keukens van de leefgroepen.</w:t>
      </w:r>
    </w:p>
    <w:p w:rsidR="00425FDF" w:rsidRPr="0079189C" w:rsidRDefault="00425FDF" w:rsidP="00425FDF">
      <w:pPr>
        <w:rPr>
          <w:rFonts w:asciiTheme="minorHAnsi" w:hAnsiTheme="minorHAnsi"/>
          <w:sz w:val="22"/>
          <w:szCs w:val="22"/>
        </w:rPr>
      </w:pPr>
    </w:p>
    <w:p w:rsidR="00425FDF" w:rsidRPr="0079189C" w:rsidRDefault="00425FDF" w:rsidP="00425FDF">
      <w:pPr>
        <w:rPr>
          <w:rFonts w:asciiTheme="minorHAnsi" w:hAnsiTheme="minorHAnsi"/>
          <w:sz w:val="22"/>
          <w:szCs w:val="22"/>
        </w:rPr>
      </w:pPr>
      <w:r w:rsidRPr="0079189C">
        <w:rPr>
          <w:rFonts w:asciiTheme="minorHAnsi" w:hAnsiTheme="minorHAnsi"/>
          <w:sz w:val="22"/>
          <w:szCs w:val="22"/>
        </w:rPr>
        <w:t xml:space="preserve">In het zwembad, de gymzaal en in elke leefgroep is een EHBO koffer aanwezig. </w:t>
      </w:r>
      <w:proofErr w:type="spellStart"/>
      <w:r w:rsidRPr="0079189C">
        <w:rPr>
          <w:rFonts w:asciiTheme="minorHAnsi" w:hAnsiTheme="minorHAnsi"/>
          <w:sz w:val="22"/>
          <w:szCs w:val="22"/>
        </w:rPr>
        <w:t>Één</w:t>
      </w:r>
      <w:proofErr w:type="spellEnd"/>
      <w:r w:rsidRPr="0079189C">
        <w:rPr>
          <w:rFonts w:asciiTheme="minorHAnsi" w:hAnsiTheme="minorHAnsi"/>
          <w:sz w:val="22"/>
          <w:szCs w:val="22"/>
        </w:rPr>
        <w:t xml:space="preserve"> keer per maand worden de EHBO koffers gecontroleerd en zo nodig aangevuld. Dit gebeurd door degene die ook verantwoordelijk is voor het bestellen van de boodschappen.</w:t>
      </w:r>
    </w:p>
    <w:p w:rsidR="00425FDF" w:rsidRPr="0079189C" w:rsidRDefault="00425FDF" w:rsidP="00425FDF">
      <w:pPr>
        <w:rPr>
          <w:rFonts w:asciiTheme="minorHAnsi" w:hAnsiTheme="minorHAnsi"/>
          <w:sz w:val="22"/>
          <w:szCs w:val="22"/>
        </w:rPr>
      </w:pPr>
    </w:p>
    <w:p w:rsidR="00425FDF" w:rsidRPr="0079189C" w:rsidRDefault="00425FDF" w:rsidP="00425FDF">
      <w:pPr>
        <w:rPr>
          <w:rFonts w:asciiTheme="minorHAnsi" w:hAnsiTheme="minorHAnsi"/>
          <w:sz w:val="22"/>
          <w:szCs w:val="22"/>
        </w:rPr>
      </w:pPr>
      <w:r w:rsidRPr="0079189C">
        <w:rPr>
          <w:rFonts w:asciiTheme="minorHAnsi" w:hAnsiTheme="minorHAnsi"/>
          <w:sz w:val="22"/>
          <w:szCs w:val="22"/>
        </w:rPr>
        <w:t xml:space="preserve">Er is altijd een </w:t>
      </w:r>
      <w:proofErr w:type="spellStart"/>
      <w:r w:rsidRPr="0079189C">
        <w:rPr>
          <w:rFonts w:asciiTheme="minorHAnsi" w:hAnsiTheme="minorHAnsi"/>
          <w:sz w:val="22"/>
          <w:szCs w:val="22"/>
        </w:rPr>
        <w:t>BHV’er</w:t>
      </w:r>
      <w:proofErr w:type="spellEnd"/>
      <w:r w:rsidRPr="0079189C">
        <w:rPr>
          <w:rFonts w:asciiTheme="minorHAnsi" w:hAnsiTheme="minorHAnsi"/>
          <w:sz w:val="22"/>
          <w:szCs w:val="22"/>
        </w:rPr>
        <w:t xml:space="preserve"> aanwezig.  Wij bieden pedagogisch medewerkers de gelegenheid om een EHBO cursus te volgen.  De </w:t>
      </w:r>
      <w:proofErr w:type="spellStart"/>
      <w:r w:rsidRPr="0079189C">
        <w:rPr>
          <w:rFonts w:asciiTheme="minorHAnsi" w:hAnsiTheme="minorHAnsi"/>
          <w:sz w:val="22"/>
          <w:szCs w:val="22"/>
        </w:rPr>
        <w:t>BHV’ers</w:t>
      </w:r>
      <w:proofErr w:type="spellEnd"/>
      <w:r w:rsidRPr="0079189C">
        <w:rPr>
          <w:rFonts w:asciiTheme="minorHAnsi" w:hAnsiTheme="minorHAnsi"/>
          <w:sz w:val="22"/>
          <w:szCs w:val="22"/>
        </w:rPr>
        <w:t xml:space="preserve"> hebben zowel een BHV als een EHBO diploma.  Elk jaar vindt er een EHBO herhalingscursus plaats, om de theorie weer op te halen.</w:t>
      </w:r>
    </w:p>
    <w:p w:rsidR="00425FDF" w:rsidRPr="0079189C" w:rsidRDefault="00425FDF" w:rsidP="00425FDF">
      <w:pPr>
        <w:rPr>
          <w:rFonts w:asciiTheme="minorHAnsi" w:hAnsiTheme="minorHAnsi"/>
          <w:sz w:val="22"/>
          <w:szCs w:val="22"/>
        </w:rPr>
      </w:pPr>
    </w:p>
    <w:p w:rsidR="00425FDF" w:rsidRPr="0079189C" w:rsidRDefault="00425FDF" w:rsidP="00425FDF">
      <w:pPr>
        <w:rPr>
          <w:rFonts w:asciiTheme="minorHAnsi" w:hAnsiTheme="minorHAnsi"/>
          <w:sz w:val="22"/>
          <w:szCs w:val="22"/>
        </w:rPr>
      </w:pPr>
      <w:r w:rsidRPr="0079189C">
        <w:rPr>
          <w:rFonts w:asciiTheme="minorHAnsi" w:hAnsiTheme="minorHAnsi"/>
          <w:sz w:val="22"/>
          <w:szCs w:val="22"/>
        </w:rPr>
        <w:t>Er is een AED (Automatische Externe Defibrillator) aanwezig bij de administratie.</w:t>
      </w:r>
    </w:p>
    <w:p w:rsidR="00425FDF" w:rsidRPr="0079189C" w:rsidRDefault="00425FDF">
      <w:pPr>
        <w:spacing w:after="160" w:line="259" w:lineRule="auto"/>
        <w:rPr>
          <w:rFonts w:asciiTheme="minorHAnsi" w:hAnsiTheme="minorHAnsi"/>
          <w:sz w:val="22"/>
          <w:szCs w:val="22"/>
        </w:rPr>
      </w:pPr>
      <w:r w:rsidRPr="0079189C">
        <w:rPr>
          <w:rFonts w:asciiTheme="minorHAnsi" w:hAnsiTheme="minorHAnsi"/>
          <w:sz w:val="22"/>
          <w:szCs w:val="22"/>
        </w:rPr>
        <w:br w:type="page"/>
      </w:r>
    </w:p>
    <w:p w:rsidR="00425FDF" w:rsidRPr="0079189C" w:rsidRDefault="00425FDF" w:rsidP="00425FDF">
      <w:pPr>
        <w:pStyle w:val="Geenafstand"/>
        <w:rPr>
          <w:b/>
        </w:rPr>
      </w:pPr>
      <w:r w:rsidRPr="0079189C">
        <w:rPr>
          <w:b/>
        </w:rPr>
        <w:lastRenderedPageBreak/>
        <w:t>Kwaliteitszorg:</w:t>
      </w:r>
    </w:p>
    <w:p w:rsidR="00425FDF" w:rsidRPr="0079189C" w:rsidRDefault="00425FDF" w:rsidP="00425FDF">
      <w:pPr>
        <w:pStyle w:val="Geenafstand"/>
        <w:rPr>
          <w:b/>
        </w:rPr>
      </w:pPr>
    </w:p>
    <w:p w:rsidR="00425FDF" w:rsidRPr="0079189C" w:rsidRDefault="00425FDF" w:rsidP="00425FDF">
      <w:pPr>
        <w:pStyle w:val="Geenafstand"/>
      </w:pPr>
      <w:r w:rsidRPr="0079189C">
        <w:t>Stichting Hope doet zelf onderzoek om effectiviteit te meten en/of de hulpverlening te optimaliseren. Stichting Hope heeft vragenlijsten gemaakt over de tevredenheid van cliënten. Stichting Hope verzameld gegevens over de effectiviteit van de hulp. Dit doen we systematisch met onder andere de inzet van  vragenlijsten. Ook hebben we een klachtenformulier.</w:t>
      </w:r>
    </w:p>
    <w:p w:rsidR="00425FDF" w:rsidRPr="0079189C" w:rsidRDefault="00425FDF" w:rsidP="00425FDF">
      <w:pPr>
        <w:pStyle w:val="Geenafstand"/>
      </w:pPr>
    </w:p>
    <w:p w:rsidR="00425FDF" w:rsidRPr="0079189C" w:rsidRDefault="00425FDF" w:rsidP="00425FDF">
      <w:pPr>
        <w:pStyle w:val="Geenafstand"/>
      </w:pPr>
      <w:r w:rsidRPr="0079189C">
        <w:t>De vragenlijst gaat over de tevredenheid van de cliënten over onze behandelingen en dagbestedingen. Alle cliënten mogen een vragenlijst invullen. Ook de ouders mogen een vragenlijst invullen. De vragenlijst is anoniem. Er hoeft geen naam bij te staan. Aan het einde van de vragenlijst is gelegenheid om met open vragen suggesties voor verbetering van de hulp aan te geven</w:t>
      </w:r>
    </w:p>
    <w:p w:rsidR="00425FDF" w:rsidRPr="0079189C" w:rsidRDefault="00425FDF" w:rsidP="00425FDF">
      <w:pPr>
        <w:pStyle w:val="Geenafstand"/>
      </w:pPr>
    </w:p>
    <w:p w:rsidR="00425FDF" w:rsidRPr="0079189C" w:rsidRDefault="00425FDF" w:rsidP="00425FDF">
      <w:pPr>
        <w:pStyle w:val="Geenafstand"/>
      </w:pPr>
      <w:r w:rsidRPr="0079189C">
        <w:t xml:space="preserve">We hebben ook een klachtenformulier. Als een cliënt een klacht heeft, kan hij/zij die opschrijven, en in het postvakje doen bij zijn/haar juf of meester. </w:t>
      </w:r>
    </w:p>
    <w:p w:rsidR="00425FDF" w:rsidRPr="0079189C" w:rsidRDefault="00425FDF" w:rsidP="00425FDF">
      <w:pPr>
        <w:pStyle w:val="Geenafstand"/>
      </w:pPr>
      <w:r w:rsidRPr="0079189C">
        <w:t xml:space="preserve">Als ouders een klacht hebben, kunnen ze altijd even bellen, of een formulier invullen en in het postvakje doen van de directeur/directrice. </w:t>
      </w:r>
    </w:p>
    <w:p w:rsidR="00425FDF" w:rsidRPr="0079189C" w:rsidRDefault="00425FDF" w:rsidP="00425FDF">
      <w:pPr>
        <w:pStyle w:val="Geenafstand"/>
      </w:pPr>
    </w:p>
    <w:p w:rsidR="00425FDF" w:rsidRPr="0079189C" w:rsidRDefault="00425FDF" w:rsidP="00425FDF">
      <w:pPr>
        <w:pStyle w:val="Geenafstand"/>
      </w:pPr>
      <w:r w:rsidRPr="0079189C">
        <w:t>We doen ook mee aan landelijke onderzoeken. Dit is slechts het begin: er wordt gewerkt aan een interne kwaliteitsmonitor en jaarlijkse externe audits (kwaliteitsbeoordelingen). Jeugdigen en ouders zijn tevreden over onze hulp en waarderen de manier waarop we met hen hebben samengewerkt.</w:t>
      </w:r>
    </w:p>
    <w:p w:rsidR="00425FDF" w:rsidRPr="0079189C" w:rsidRDefault="00425FDF">
      <w:pPr>
        <w:spacing w:after="160" w:line="259" w:lineRule="auto"/>
        <w:rPr>
          <w:rFonts w:asciiTheme="minorHAnsi" w:hAnsiTheme="minorHAnsi"/>
          <w:sz w:val="22"/>
          <w:szCs w:val="22"/>
        </w:rPr>
      </w:pPr>
      <w:r w:rsidRPr="0079189C">
        <w:rPr>
          <w:rFonts w:asciiTheme="minorHAnsi" w:hAnsiTheme="minorHAnsi"/>
          <w:sz w:val="22"/>
          <w:szCs w:val="22"/>
        </w:rPr>
        <w:br w:type="page"/>
      </w:r>
    </w:p>
    <w:p w:rsidR="00425FDF" w:rsidRPr="0079189C" w:rsidRDefault="00425FDF" w:rsidP="00425FDF">
      <w:pPr>
        <w:pStyle w:val="Geenafstand"/>
        <w:rPr>
          <w:b/>
        </w:rPr>
      </w:pPr>
      <w:r w:rsidRPr="0079189C">
        <w:rPr>
          <w:b/>
        </w:rPr>
        <w:lastRenderedPageBreak/>
        <w:t>Hulpvraag voor cliënten:</w:t>
      </w:r>
    </w:p>
    <w:p w:rsidR="00425FDF" w:rsidRPr="0079189C" w:rsidRDefault="00425FDF" w:rsidP="00425FDF">
      <w:pPr>
        <w:pStyle w:val="Geenafstand"/>
      </w:pPr>
    </w:p>
    <w:p w:rsidR="00425FDF" w:rsidRPr="0079189C" w:rsidRDefault="00425FDF" w:rsidP="00425FDF">
      <w:pPr>
        <w:pStyle w:val="Geenafstand"/>
      </w:pPr>
      <w:r w:rsidRPr="0079189C">
        <w:t>Onze cliënten willen graag geholpen worden, en hebben vragen die wij proberen zo goed mogelijk te beantwoorden. Stichting Hope probeert zoveel mogelijk oplossingen te bieden bij problemen en hulpvragen van cliënten. Dit zijn een paar voorbeelden van vragen die cliënten aan stichting Hope stellen. We proberen daar zo goed mogelijk een oplossing voor te verzinnen.</w:t>
      </w:r>
    </w:p>
    <w:p w:rsidR="00425FDF" w:rsidRPr="0079189C" w:rsidRDefault="00425FDF" w:rsidP="00425FDF">
      <w:pPr>
        <w:pStyle w:val="Geenafstand"/>
      </w:pPr>
    </w:p>
    <w:p w:rsidR="00425FDF" w:rsidRPr="0079189C" w:rsidRDefault="00425FDF" w:rsidP="00425FDF">
      <w:pPr>
        <w:pStyle w:val="Geenafstand"/>
        <w:numPr>
          <w:ilvl w:val="0"/>
          <w:numId w:val="4"/>
        </w:numPr>
      </w:pPr>
      <w:r w:rsidRPr="0079189C">
        <w:t>Help mij om mijn werk te maken, zodat ik niet veel fouten maak en daardoor minder bang ben om mijn werk alleen te maken.</w:t>
      </w:r>
    </w:p>
    <w:p w:rsidR="00425FDF" w:rsidRPr="0079189C" w:rsidRDefault="00425FDF" w:rsidP="00425FDF">
      <w:pPr>
        <w:pStyle w:val="Geenafstand"/>
      </w:pPr>
    </w:p>
    <w:p w:rsidR="00425FDF" w:rsidRPr="0079189C" w:rsidRDefault="00425FDF" w:rsidP="00425FDF">
      <w:pPr>
        <w:pStyle w:val="Geenafstand"/>
        <w:numPr>
          <w:ilvl w:val="0"/>
          <w:numId w:val="4"/>
        </w:numPr>
      </w:pPr>
      <w:r w:rsidRPr="0079189C">
        <w:t>Help mij om meer vertrouwen te hebben, zodat ik niet bang ben dat kinderen mij niet aardig vinden.</w:t>
      </w:r>
    </w:p>
    <w:p w:rsidR="00425FDF" w:rsidRPr="0079189C" w:rsidRDefault="00425FDF" w:rsidP="00425FDF">
      <w:pPr>
        <w:pStyle w:val="Lijstalinea"/>
      </w:pPr>
    </w:p>
    <w:p w:rsidR="00425FDF" w:rsidRPr="0079189C" w:rsidRDefault="00425FDF" w:rsidP="00425FDF">
      <w:pPr>
        <w:pStyle w:val="Lijstalinea"/>
        <w:numPr>
          <w:ilvl w:val="0"/>
          <w:numId w:val="4"/>
        </w:numPr>
      </w:pPr>
      <w:r w:rsidRPr="0079189C">
        <w:t>Help mij om mee te doen met alle activiteiten, zodat ik veel nieuwe dingen ga proberen en niet bang ben voor nieuwe activiteiten.</w:t>
      </w:r>
    </w:p>
    <w:p w:rsidR="00425FDF" w:rsidRPr="0079189C" w:rsidRDefault="00425FDF" w:rsidP="00425FDF">
      <w:pPr>
        <w:pStyle w:val="Lijstalinea"/>
      </w:pPr>
    </w:p>
    <w:p w:rsidR="00425FDF" w:rsidRPr="0079189C" w:rsidRDefault="00425FDF" w:rsidP="00425FDF">
      <w:pPr>
        <w:pStyle w:val="Lijstalinea"/>
        <w:numPr>
          <w:ilvl w:val="0"/>
          <w:numId w:val="4"/>
        </w:numPr>
      </w:pPr>
      <w:r w:rsidRPr="0079189C">
        <w:t>Help mij om niet bang te zijn op school, zodat ik geen buikpijn krijg en niet verdrietig wordt op school.</w:t>
      </w:r>
    </w:p>
    <w:p w:rsidR="00425FDF" w:rsidRPr="0079189C" w:rsidRDefault="00425FDF" w:rsidP="00425FDF">
      <w:pPr>
        <w:pStyle w:val="Lijstalinea"/>
      </w:pPr>
    </w:p>
    <w:p w:rsidR="00425FDF" w:rsidRPr="0079189C" w:rsidRDefault="00425FDF" w:rsidP="00425FDF">
      <w:pPr>
        <w:pStyle w:val="Lijstalinea"/>
        <w:numPr>
          <w:ilvl w:val="0"/>
          <w:numId w:val="4"/>
        </w:numPr>
      </w:pPr>
      <w:r w:rsidRPr="0079189C">
        <w:t xml:space="preserve">Help mij om me te kunnen concentreren op mijn werk, zodat ik andere kinderen niet lastig val in de klas en ik mijn werk af krijg. </w:t>
      </w:r>
    </w:p>
    <w:p w:rsidR="00425FDF" w:rsidRPr="0079189C" w:rsidRDefault="00425FDF" w:rsidP="00425FDF">
      <w:pPr>
        <w:pStyle w:val="Geenafstand"/>
        <w:ind w:left="360"/>
      </w:pPr>
    </w:p>
    <w:p w:rsidR="00F14BF6" w:rsidRPr="0079189C" w:rsidRDefault="00F14BF6">
      <w:pPr>
        <w:spacing w:after="160" w:line="259" w:lineRule="auto"/>
        <w:rPr>
          <w:rFonts w:asciiTheme="minorHAnsi" w:hAnsiTheme="minorHAnsi"/>
          <w:sz w:val="22"/>
          <w:szCs w:val="22"/>
        </w:rPr>
      </w:pPr>
      <w:r w:rsidRPr="0079189C">
        <w:rPr>
          <w:rFonts w:asciiTheme="minorHAnsi" w:hAnsiTheme="minorHAnsi"/>
          <w:sz w:val="22"/>
          <w:szCs w:val="22"/>
        </w:rPr>
        <w:br w:type="page"/>
      </w:r>
    </w:p>
    <w:p w:rsidR="00F14BF6" w:rsidRPr="0079189C" w:rsidRDefault="0079189C" w:rsidP="00F14BF6">
      <w:pPr>
        <w:pStyle w:val="Geenafstand"/>
        <w:rPr>
          <w:b/>
        </w:rPr>
      </w:pPr>
      <w:r>
        <w:rPr>
          <w:b/>
        </w:rPr>
        <w:lastRenderedPageBreak/>
        <w:t>V</w:t>
      </w:r>
      <w:r w:rsidR="00F14BF6" w:rsidRPr="0079189C">
        <w:rPr>
          <w:b/>
        </w:rPr>
        <w:t>isie op de doelgroep:</w:t>
      </w:r>
    </w:p>
    <w:p w:rsidR="00F14BF6" w:rsidRPr="0079189C" w:rsidRDefault="00F14BF6" w:rsidP="00F14BF6">
      <w:pPr>
        <w:pStyle w:val="Geenafstand"/>
        <w:rPr>
          <w:b/>
        </w:rPr>
      </w:pPr>
    </w:p>
    <w:p w:rsidR="00F14BF6" w:rsidRPr="0079189C" w:rsidRDefault="00F14BF6" w:rsidP="00F14BF6">
      <w:pPr>
        <w:pStyle w:val="Geenafstand"/>
        <w:rPr>
          <w:b/>
        </w:rPr>
      </w:pPr>
      <w:r w:rsidRPr="0079189C">
        <w:rPr>
          <w:b/>
        </w:rPr>
        <w:t>Doelgroep:</w:t>
      </w:r>
    </w:p>
    <w:p w:rsidR="00F14BF6" w:rsidRPr="0079189C" w:rsidRDefault="00F14BF6" w:rsidP="00F14BF6">
      <w:pPr>
        <w:pStyle w:val="Geenafstand"/>
      </w:pPr>
      <w:r w:rsidRPr="0079189C">
        <w:t>Onze doelgroep bestaat uit jongeren van 8 tot en met 14 jaar, die een hechtingsproblematiek of angststoornis hebben. Ze komen bij ons voor een goed werkende behandeling. De jongeren hebben zelf inzicht in hun dossiers en alles gaat vertrouwelijk, dus niemand komt iets te weten zonder toestemming van de jongeren.</w:t>
      </w:r>
    </w:p>
    <w:p w:rsidR="00F14BF6" w:rsidRPr="0079189C" w:rsidRDefault="00F14BF6" w:rsidP="00F14BF6">
      <w:pPr>
        <w:pStyle w:val="Geenafstand"/>
        <w:rPr>
          <w:b/>
        </w:rPr>
      </w:pPr>
    </w:p>
    <w:p w:rsidR="00F14BF6" w:rsidRPr="0079189C" w:rsidRDefault="00F14BF6" w:rsidP="00F14BF6">
      <w:pPr>
        <w:pStyle w:val="Geenafstand"/>
        <w:rPr>
          <w:b/>
        </w:rPr>
      </w:pPr>
      <w:r w:rsidRPr="0079189C">
        <w:rPr>
          <w:b/>
        </w:rPr>
        <w:t>Methodiek:</w:t>
      </w:r>
    </w:p>
    <w:p w:rsidR="00F14BF6" w:rsidRPr="0079189C" w:rsidRDefault="00F14BF6" w:rsidP="00F14BF6">
      <w:pPr>
        <w:rPr>
          <w:rFonts w:asciiTheme="minorHAnsi" w:hAnsiTheme="minorHAnsi"/>
          <w:sz w:val="22"/>
          <w:szCs w:val="22"/>
        </w:rPr>
      </w:pPr>
      <w:r w:rsidRPr="0079189C">
        <w:rPr>
          <w:rFonts w:asciiTheme="minorHAnsi" w:hAnsiTheme="minorHAnsi"/>
          <w:sz w:val="22"/>
          <w:szCs w:val="22"/>
        </w:rPr>
        <w:t xml:space="preserve">Stichting Hope werkt met een methodiek. Deze methodiek heet </w:t>
      </w:r>
      <w:proofErr w:type="spellStart"/>
      <w:r w:rsidRPr="0079189C">
        <w:rPr>
          <w:rFonts w:asciiTheme="minorHAnsi" w:hAnsiTheme="minorHAnsi"/>
          <w:b/>
          <w:sz w:val="22"/>
          <w:szCs w:val="22"/>
        </w:rPr>
        <w:t>Gentle</w:t>
      </w:r>
      <w:proofErr w:type="spellEnd"/>
      <w:r w:rsidRPr="0079189C">
        <w:rPr>
          <w:rFonts w:asciiTheme="minorHAnsi" w:hAnsiTheme="minorHAnsi"/>
          <w:b/>
          <w:sz w:val="22"/>
          <w:szCs w:val="22"/>
        </w:rPr>
        <w:t xml:space="preserve"> Teaching </w:t>
      </w:r>
      <w:r w:rsidRPr="0079189C">
        <w:rPr>
          <w:rFonts w:asciiTheme="minorHAnsi" w:hAnsiTheme="minorHAnsi"/>
          <w:sz w:val="22"/>
          <w:szCs w:val="22"/>
        </w:rPr>
        <w:t xml:space="preserve">en is specifiek voor hechtingsproblematiek. Deze methodiek legt dan ook erg de nadruk op het leggen van vertrouwen en veiligheid. Dit kost tijd, veel geduld en doorzettingsvermogen bij cliënten met hechtingsproblematiek. </w:t>
      </w:r>
    </w:p>
    <w:p w:rsidR="00F14BF6" w:rsidRPr="0079189C" w:rsidRDefault="00F14BF6" w:rsidP="00F14BF6">
      <w:pPr>
        <w:rPr>
          <w:rFonts w:asciiTheme="minorHAnsi" w:hAnsiTheme="minorHAnsi"/>
          <w:sz w:val="22"/>
          <w:szCs w:val="22"/>
        </w:rPr>
      </w:pPr>
      <w:proofErr w:type="spellStart"/>
      <w:r w:rsidRPr="0079189C">
        <w:rPr>
          <w:rFonts w:asciiTheme="minorHAnsi" w:hAnsiTheme="minorHAnsi"/>
          <w:sz w:val="22"/>
          <w:szCs w:val="22"/>
        </w:rPr>
        <w:t>Gentle</w:t>
      </w:r>
      <w:proofErr w:type="spellEnd"/>
      <w:r w:rsidRPr="0079189C">
        <w:rPr>
          <w:rFonts w:asciiTheme="minorHAnsi" w:hAnsiTheme="minorHAnsi"/>
          <w:sz w:val="22"/>
          <w:szCs w:val="22"/>
        </w:rPr>
        <w:t xml:space="preserve"> Teaching gaat uit van de volgende uitgangspunten:</w:t>
      </w:r>
    </w:p>
    <w:p w:rsidR="00F14BF6" w:rsidRPr="0079189C" w:rsidRDefault="00F14BF6" w:rsidP="00F14BF6">
      <w:pPr>
        <w:pStyle w:val="Lijstalinea"/>
        <w:numPr>
          <w:ilvl w:val="0"/>
          <w:numId w:val="8"/>
        </w:numPr>
        <w:rPr>
          <w:u w:val="single"/>
        </w:rPr>
      </w:pPr>
      <w:r w:rsidRPr="0079189C">
        <w:rPr>
          <w:u w:val="single"/>
        </w:rPr>
        <w:t>Veilig voelen</w:t>
      </w:r>
    </w:p>
    <w:p w:rsidR="00F14BF6" w:rsidRPr="0079189C" w:rsidRDefault="00F14BF6" w:rsidP="00F14BF6">
      <w:pPr>
        <w:pStyle w:val="Lijstalinea"/>
      </w:pPr>
      <w:r w:rsidRPr="0079189C">
        <w:t>De cliënt moet ervaren dat er geen enkele dreiging van de hulpverleners uitgaat. Dan kan de cliënt zich daadwerkelijk veilig voelen.</w:t>
      </w:r>
    </w:p>
    <w:p w:rsidR="00F14BF6" w:rsidRPr="0079189C" w:rsidRDefault="00F14BF6" w:rsidP="00F14BF6">
      <w:pPr>
        <w:pStyle w:val="Lijstalinea"/>
      </w:pPr>
    </w:p>
    <w:p w:rsidR="00F14BF6" w:rsidRPr="0079189C" w:rsidRDefault="00F14BF6" w:rsidP="00F14BF6">
      <w:pPr>
        <w:pStyle w:val="Lijstalinea"/>
        <w:numPr>
          <w:ilvl w:val="0"/>
          <w:numId w:val="8"/>
        </w:numPr>
        <w:rPr>
          <w:u w:val="single"/>
        </w:rPr>
      </w:pPr>
      <w:r w:rsidRPr="0079189C">
        <w:rPr>
          <w:u w:val="single"/>
        </w:rPr>
        <w:t>Geliefd voelen</w:t>
      </w:r>
    </w:p>
    <w:p w:rsidR="00F14BF6" w:rsidRPr="0079189C" w:rsidRDefault="00F14BF6" w:rsidP="00F14BF6">
      <w:pPr>
        <w:pStyle w:val="Lijstalinea"/>
      </w:pPr>
      <w:r w:rsidRPr="0079189C">
        <w:t>Hierbij gaat het erom dat de cliënt voelt dat de hulpverlener daadwerkelijk betrokken is bij het geen dat de cliënt voelt. Dat de hulpverlener ingaat op de non-verbale communicatie van de cliënt. De cliënt leert zich geliefd te voelen wanneer de cliënt betrokken is en zonder voorwaarden de cliënt kan en wil begeleiden.</w:t>
      </w:r>
    </w:p>
    <w:p w:rsidR="00F14BF6" w:rsidRPr="0079189C" w:rsidRDefault="00F14BF6" w:rsidP="00F14BF6">
      <w:pPr>
        <w:pStyle w:val="Lijstalinea"/>
      </w:pPr>
    </w:p>
    <w:p w:rsidR="00F14BF6" w:rsidRPr="0079189C" w:rsidRDefault="00F14BF6" w:rsidP="00F14BF6">
      <w:pPr>
        <w:pStyle w:val="Lijstalinea"/>
        <w:numPr>
          <w:ilvl w:val="0"/>
          <w:numId w:val="8"/>
        </w:numPr>
        <w:rPr>
          <w:u w:val="single"/>
        </w:rPr>
      </w:pPr>
      <w:r w:rsidRPr="0079189C">
        <w:rPr>
          <w:u w:val="single"/>
        </w:rPr>
        <w:t>Verbonden voelen</w:t>
      </w:r>
    </w:p>
    <w:p w:rsidR="00F14BF6" w:rsidRPr="0079189C" w:rsidRDefault="00F14BF6" w:rsidP="00F14BF6">
      <w:pPr>
        <w:pStyle w:val="Lijstalinea"/>
      </w:pPr>
      <w:r w:rsidRPr="0079189C">
        <w:t>Als een cliënt zich verbonden voelt is de relatie persoonlijk in plaats van functioneel. Er is interesse in elkaar. Dit staat zeker de hulpverlening en professionaliteit niet in de weg, het komt het juist ten goede. Het blijkt leuk om dingen samen te doen. De cliënt weet dat de ander er altijd voor hem is en je deze ook om hulp komt vragen.</w:t>
      </w:r>
    </w:p>
    <w:p w:rsidR="00F14BF6" w:rsidRPr="0079189C" w:rsidRDefault="00F14BF6" w:rsidP="00F14BF6">
      <w:pPr>
        <w:pStyle w:val="Geenafstand"/>
      </w:pPr>
    </w:p>
    <w:p w:rsidR="00F14BF6" w:rsidRPr="0079189C" w:rsidRDefault="00F14BF6" w:rsidP="00F14BF6">
      <w:pPr>
        <w:pStyle w:val="Geenafstand"/>
      </w:pPr>
      <w:r w:rsidRPr="0079189C">
        <w:t>Er wordt waar nodig samengewerkt met vertegenwoordigers uit andere disciplines, zoals huisartsen, bedrijfsartsen, fysiotherapeuten, ontspanningstherapeuten, enz.</w:t>
      </w:r>
    </w:p>
    <w:p w:rsidR="00F14BF6" w:rsidRPr="0079189C" w:rsidRDefault="00F14BF6" w:rsidP="00F14BF6">
      <w:pPr>
        <w:pStyle w:val="Geenafstand"/>
      </w:pPr>
    </w:p>
    <w:p w:rsidR="00F14BF6" w:rsidRPr="0079189C" w:rsidRDefault="00F14BF6" w:rsidP="00F14BF6">
      <w:pPr>
        <w:pStyle w:val="Geenafstand"/>
      </w:pPr>
      <w:r w:rsidRPr="0079189C">
        <w:t>Na de behandeling voelen cliënten zich beter. Men is weer klaar voor een volgende stap!</w:t>
      </w:r>
    </w:p>
    <w:p w:rsidR="00F14BF6" w:rsidRPr="0079189C" w:rsidRDefault="00F14BF6">
      <w:pPr>
        <w:spacing w:after="160" w:line="259" w:lineRule="auto"/>
        <w:rPr>
          <w:rFonts w:asciiTheme="minorHAnsi" w:hAnsiTheme="minorHAnsi"/>
          <w:sz w:val="22"/>
          <w:szCs w:val="22"/>
        </w:rPr>
      </w:pPr>
    </w:p>
    <w:p w:rsidR="0079189C" w:rsidRDefault="0079189C">
      <w:pPr>
        <w:spacing w:after="160" w:line="259" w:lineRule="auto"/>
        <w:rPr>
          <w:rFonts w:asciiTheme="minorHAnsi" w:eastAsiaTheme="minorHAnsi" w:hAnsiTheme="minorHAnsi" w:cstheme="minorBidi"/>
          <w:b/>
          <w:sz w:val="22"/>
          <w:szCs w:val="22"/>
          <w:u w:val="single"/>
          <w:lang w:eastAsia="en-US"/>
        </w:rPr>
      </w:pPr>
      <w:r>
        <w:rPr>
          <w:b/>
          <w:u w:val="single"/>
        </w:rPr>
        <w:br w:type="page"/>
      </w:r>
    </w:p>
    <w:p w:rsidR="00F14BF6" w:rsidRPr="0079189C" w:rsidRDefault="00F14BF6" w:rsidP="00F14BF6">
      <w:pPr>
        <w:pStyle w:val="Geenafstand"/>
        <w:rPr>
          <w:b/>
          <w:u w:val="single"/>
        </w:rPr>
      </w:pPr>
      <w:r w:rsidRPr="0079189C">
        <w:rPr>
          <w:b/>
          <w:u w:val="single"/>
        </w:rPr>
        <w:lastRenderedPageBreak/>
        <w:t>Gedragscode algemeen:</w:t>
      </w:r>
    </w:p>
    <w:p w:rsidR="00F14BF6" w:rsidRPr="0079189C" w:rsidRDefault="00F14BF6" w:rsidP="00F14BF6">
      <w:pPr>
        <w:pStyle w:val="Geenafstand"/>
      </w:pPr>
    </w:p>
    <w:p w:rsidR="00F14BF6" w:rsidRPr="0079189C" w:rsidRDefault="00F14BF6" w:rsidP="00F14BF6">
      <w:pPr>
        <w:pStyle w:val="Geenafstand"/>
        <w:rPr>
          <w:b/>
          <w:u w:val="single"/>
        </w:rPr>
      </w:pPr>
      <w:r w:rsidRPr="0079189C">
        <w:rPr>
          <w:b/>
          <w:u w:val="single"/>
        </w:rPr>
        <w:t>Taal:</w:t>
      </w:r>
    </w:p>
    <w:p w:rsidR="00F14BF6" w:rsidRPr="0079189C" w:rsidRDefault="00F14BF6" w:rsidP="00F14BF6">
      <w:pPr>
        <w:pStyle w:val="Geenafstand"/>
      </w:pPr>
      <w:r w:rsidRPr="0079189C">
        <w:t xml:space="preserve">We spreken in onze instelling alleen Nederlands. We willen goed kunnen communiceren met de cliënten. Ook willen we dat iedereen elkaar kan verstaan, zodat er geen misverstanden kunnen plaatsvinden. </w:t>
      </w:r>
    </w:p>
    <w:p w:rsidR="00F14BF6" w:rsidRPr="0079189C" w:rsidRDefault="00F14BF6" w:rsidP="00F14BF6">
      <w:pPr>
        <w:pStyle w:val="Geenafstand"/>
      </w:pPr>
    </w:p>
    <w:p w:rsidR="00F14BF6" w:rsidRPr="0079189C" w:rsidRDefault="00F14BF6" w:rsidP="00F14BF6">
      <w:pPr>
        <w:pStyle w:val="Geenafstand"/>
        <w:rPr>
          <w:b/>
          <w:u w:val="single"/>
        </w:rPr>
      </w:pPr>
      <w:r w:rsidRPr="0079189C">
        <w:rPr>
          <w:b/>
          <w:u w:val="single"/>
        </w:rPr>
        <w:t>Kleding:</w:t>
      </w:r>
    </w:p>
    <w:p w:rsidR="00F14BF6" w:rsidRPr="0079189C" w:rsidRDefault="00F14BF6" w:rsidP="00F14BF6">
      <w:pPr>
        <w:pStyle w:val="Geenafstand"/>
      </w:pPr>
      <w:r w:rsidRPr="0079189C">
        <w:t>In onze instelling zijn geen kledingvoorschriften, maar kleding met voor anderen kwetsende</w:t>
      </w:r>
    </w:p>
    <w:p w:rsidR="00F14BF6" w:rsidRPr="0079189C" w:rsidRDefault="00F14BF6" w:rsidP="00F14BF6">
      <w:pPr>
        <w:pStyle w:val="Geenafstand"/>
      </w:pPr>
      <w:r w:rsidRPr="0079189C">
        <w:t>teksten en/of uitdagende kleding is niet toegestaan. Het waarom hiervan zal een ieder duidelijk zijn. Indien naar onze mening toch ernstige misdragingen optreden zullen wij contact met de ouders van deze cliënten opnemen. Ook het dragen van petjes in de klas is niet toegestaan. Hierop kunnen op medische gronden uitzonderingen gemaakt worden.</w:t>
      </w:r>
    </w:p>
    <w:p w:rsidR="00F14BF6" w:rsidRPr="0079189C" w:rsidRDefault="00F14BF6" w:rsidP="00F14BF6">
      <w:pPr>
        <w:pStyle w:val="Geenafstand"/>
      </w:pPr>
      <w:r w:rsidRPr="0079189C">
        <w:t>Verder adviseren wij u dringend om uw kind geen kostbare kleding mee aan naar de instelling te geven. De instelling kan geen verantwoordelijkheid nemen als er stukken kwijtraken of kapot gaan.</w:t>
      </w:r>
    </w:p>
    <w:p w:rsidR="00F14BF6" w:rsidRPr="0079189C" w:rsidRDefault="00F14BF6" w:rsidP="00F14BF6">
      <w:pPr>
        <w:pStyle w:val="Geenafstand"/>
      </w:pPr>
    </w:p>
    <w:p w:rsidR="00F14BF6" w:rsidRPr="0079189C" w:rsidRDefault="00F14BF6" w:rsidP="00F14BF6">
      <w:pPr>
        <w:pStyle w:val="Geenafstand"/>
        <w:rPr>
          <w:b/>
          <w:u w:val="single"/>
        </w:rPr>
      </w:pPr>
      <w:r w:rsidRPr="0079189C">
        <w:rPr>
          <w:b/>
          <w:u w:val="single"/>
        </w:rPr>
        <w:t>Gevaarlijke voorwerpen</w:t>
      </w:r>
    </w:p>
    <w:p w:rsidR="00F14BF6" w:rsidRPr="0079189C" w:rsidRDefault="00F14BF6" w:rsidP="00F14BF6">
      <w:pPr>
        <w:pStyle w:val="Geenafstand"/>
      </w:pPr>
      <w:r w:rsidRPr="0079189C">
        <w:t>Er duiken soms aanstekers, lucifers, een zakmes e.d. op. Deze worden ingenomen en afgegeven bij de directeur en later aan de ouders teruggegeven. We nemen per direct contact op bij de ouders, want deze voorwerpen zijn niet toegestaan in onze instelling.</w:t>
      </w:r>
    </w:p>
    <w:p w:rsidR="00F14BF6" w:rsidRPr="0079189C" w:rsidRDefault="00F14BF6" w:rsidP="00F14BF6">
      <w:pPr>
        <w:pStyle w:val="Geenafstand"/>
      </w:pPr>
    </w:p>
    <w:p w:rsidR="00F14BF6" w:rsidRPr="0079189C" w:rsidRDefault="00F14BF6" w:rsidP="00F14BF6">
      <w:pPr>
        <w:pStyle w:val="Geenafstand"/>
        <w:rPr>
          <w:b/>
        </w:rPr>
      </w:pPr>
      <w:r w:rsidRPr="0079189C">
        <w:rPr>
          <w:b/>
        </w:rPr>
        <w:t>Respectvol</w:t>
      </w:r>
    </w:p>
    <w:p w:rsidR="00F14BF6" w:rsidRPr="0079189C" w:rsidRDefault="00F14BF6" w:rsidP="00F14BF6">
      <w:pPr>
        <w:pStyle w:val="Geenafstand"/>
      </w:pPr>
      <w:r w:rsidRPr="0079189C">
        <w:t>We gaan respectvol met elkaar om. We noemen elkaar bij elkaars naam. We luisteren naar iedereen. We blijven van elkaars spullen af. We blijven van elkaar af.</w:t>
      </w:r>
    </w:p>
    <w:p w:rsidR="00F14BF6" w:rsidRPr="0079189C" w:rsidRDefault="00F14BF6" w:rsidP="00F14BF6">
      <w:pPr>
        <w:pStyle w:val="Geenafstand"/>
      </w:pPr>
    </w:p>
    <w:p w:rsidR="00F14BF6" w:rsidRPr="0079189C" w:rsidRDefault="00F14BF6" w:rsidP="00F14BF6">
      <w:pPr>
        <w:pStyle w:val="Geenafstand"/>
        <w:rPr>
          <w:b/>
          <w:u w:val="single"/>
        </w:rPr>
      </w:pPr>
      <w:r w:rsidRPr="0079189C">
        <w:rPr>
          <w:b/>
          <w:u w:val="single"/>
        </w:rPr>
        <w:t>Schoolplein</w:t>
      </w:r>
    </w:p>
    <w:p w:rsidR="00F14BF6" w:rsidRPr="0079189C" w:rsidRDefault="00F14BF6" w:rsidP="00F14BF6">
      <w:pPr>
        <w:pStyle w:val="Geenafstand"/>
      </w:pPr>
      <w:r w:rsidRPr="0079189C">
        <w:t>We komen niet bij de fietsen. Je blijft op het schoolplein. Er is altijd toezicht op het schoolplein. Er mag alleen gerent worden op het schoolplein. We blijven van elkaar af. Er mag maar 1 kind op 1 schommel. Er mag maar 1 cliënt op de 1 trampoline. We noemen elkaar bij elkaars naam. Je mag pas een speelattribuut pakken als je toestemming hebt gekregen van de juf of meester. Als de bel gaat, ga je in de rij staan. Als de juf of meester het zegt, mag je rustig naar binnen lopen en gelijk naar je klas gaan.</w:t>
      </w:r>
    </w:p>
    <w:p w:rsidR="00F14BF6" w:rsidRPr="0079189C" w:rsidRDefault="00F14BF6" w:rsidP="00F14BF6">
      <w:pPr>
        <w:pStyle w:val="Geenafstand"/>
      </w:pPr>
    </w:p>
    <w:p w:rsidR="00F14BF6" w:rsidRPr="0079189C" w:rsidRDefault="00F14BF6" w:rsidP="00F14BF6">
      <w:pPr>
        <w:pStyle w:val="Geenafstand"/>
        <w:rPr>
          <w:b/>
          <w:u w:val="single"/>
        </w:rPr>
      </w:pPr>
      <w:r w:rsidRPr="0079189C">
        <w:rPr>
          <w:b/>
          <w:u w:val="single"/>
        </w:rPr>
        <w:t>In het hele gebouw</w:t>
      </w:r>
    </w:p>
    <w:p w:rsidR="00F14BF6" w:rsidRPr="0079189C" w:rsidRDefault="00F14BF6" w:rsidP="00F14BF6">
      <w:pPr>
        <w:pStyle w:val="Geenafstand"/>
        <w:numPr>
          <w:ilvl w:val="0"/>
          <w:numId w:val="6"/>
        </w:numPr>
      </w:pPr>
      <w:r w:rsidRPr="0079189C">
        <w:t>Ik loop rustig in het gebouw</w:t>
      </w:r>
    </w:p>
    <w:p w:rsidR="00F14BF6" w:rsidRPr="0079189C" w:rsidRDefault="00F14BF6" w:rsidP="00F14BF6">
      <w:pPr>
        <w:pStyle w:val="Geenafstand"/>
        <w:numPr>
          <w:ilvl w:val="0"/>
          <w:numId w:val="6"/>
        </w:numPr>
      </w:pPr>
      <w:r w:rsidRPr="0079189C">
        <w:t>In het gebouw is mijn telefoon uitgeschakeld</w:t>
      </w:r>
    </w:p>
    <w:p w:rsidR="00F14BF6" w:rsidRPr="0079189C" w:rsidRDefault="00F14BF6" w:rsidP="00F14BF6">
      <w:pPr>
        <w:pStyle w:val="Geenafstand"/>
        <w:numPr>
          <w:ilvl w:val="0"/>
          <w:numId w:val="6"/>
        </w:numPr>
      </w:pPr>
      <w:r w:rsidRPr="0079189C">
        <w:t>Ik noem een ander bij zijn naam</w:t>
      </w:r>
    </w:p>
    <w:p w:rsidR="00F14BF6" w:rsidRPr="0079189C" w:rsidRDefault="00F14BF6" w:rsidP="00F14BF6">
      <w:pPr>
        <w:pStyle w:val="Geenafstand"/>
        <w:numPr>
          <w:ilvl w:val="0"/>
          <w:numId w:val="6"/>
        </w:numPr>
      </w:pPr>
      <w:r w:rsidRPr="0079189C">
        <w:t>Ik luister naar alle juffen en meesters</w:t>
      </w:r>
    </w:p>
    <w:p w:rsidR="00F14BF6" w:rsidRPr="0079189C" w:rsidRDefault="00F14BF6" w:rsidP="00F14BF6">
      <w:pPr>
        <w:pStyle w:val="Geenafstand"/>
        <w:numPr>
          <w:ilvl w:val="0"/>
          <w:numId w:val="6"/>
        </w:numPr>
      </w:pPr>
      <w:r w:rsidRPr="0079189C">
        <w:t>In het gebouw doe ik pet, capuchon en zonnebril af</w:t>
      </w:r>
    </w:p>
    <w:p w:rsidR="00F14BF6" w:rsidRPr="0079189C" w:rsidRDefault="00F14BF6" w:rsidP="00F14BF6">
      <w:pPr>
        <w:pStyle w:val="Geenafstand"/>
        <w:numPr>
          <w:ilvl w:val="0"/>
          <w:numId w:val="6"/>
        </w:numPr>
      </w:pPr>
      <w:r w:rsidRPr="0079189C">
        <w:t>Ik blijf van een ander af</w:t>
      </w:r>
    </w:p>
    <w:p w:rsidR="00F14BF6" w:rsidRPr="0079189C" w:rsidRDefault="00F14BF6" w:rsidP="00F14BF6">
      <w:pPr>
        <w:pStyle w:val="Geenafstand"/>
        <w:numPr>
          <w:ilvl w:val="0"/>
          <w:numId w:val="6"/>
        </w:numPr>
      </w:pPr>
      <w:r w:rsidRPr="0079189C">
        <w:t>Ik blijf van andermans spullen af</w:t>
      </w:r>
    </w:p>
    <w:p w:rsidR="00F14BF6" w:rsidRPr="0079189C" w:rsidRDefault="00F14BF6" w:rsidP="00F14BF6">
      <w:pPr>
        <w:pStyle w:val="Geenafstand"/>
        <w:numPr>
          <w:ilvl w:val="0"/>
          <w:numId w:val="6"/>
        </w:numPr>
      </w:pPr>
      <w:r w:rsidRPr="0079189C">
        <w:t>Ik hang mijn jas op aan de kapstok.</w:t>
      </w:r>
    </w:p>
    <w:p w:rsidR="00F14BF6" w:rsidRPr="0079189C" w:rsidRDefault="00F14BF6" w:rsidP="00F14BF6">
      <w:pPr>
        <w:pStyle w:val="Geenafstand"/>
        <w:rPr>
          <w:u w:val="single"/>
        </w:rPr>
      </w:pPr>
    </w:p>
    <w:p w:rsidR="00F14BF6" w:rsidRPr="0079189C" w:rsidRDefault="00F14BF6" w:rsidP="00F14BF6">
      <w:pPr>
        <w:pStyle w:val="Geenafstand"/>
        <w:rPr>
          <w:b/>
          <w:u w:val="single"/>
        </w:rPr>
      </w:pPr>
      <w:r w:rsidRPr="0079189C">
        <w:rPr>
          <w:b/>
          <w:u w:val="single"/>
        </w:rPr>
        <w:t>Gedragscode voor PM-</w:t>
      </w:r>
      <w:proofErr w:type="spellStart"/>
      <w:r w:rsidRPr="0079189C">
        <w:rPr>
          <w:b/>
          <w:u w:val="single"/>
        </w:rPr>
        <w:t>ers</w:t>
      </w:r>
      <w:proofErr w:type="spellEnd"/>
      <w:r w:rsidRPr="0079189C">
        <w:rPr>
          <w:b/>
          <w:u w:val="single"/>
        </w:rPr>
        <w:t>:</w:t>
      </w:r>
    </w:p>
    <w:p w:rsidR="00F14BF6" w:rsidRPr="0079189C" w:rsidRDefault="00F14BF6" w:rsidP="00F14BF6">
      <w:pPr>
        <w:pStyle w:val="Geenafstand"/>
      </w:pPr>
    </w:p>
    <w:p w:rsidR="00F14BF6" w:rsidRPr="0079189C" w:rsidRDefault="00F14BF6" w:rsidP="00F14BF6">
      <w:pPr>
        <w:pStyle w:val="Geenafstand"/>
        <w:rPr>
          <w:b/>
          <w:u w:val="single"/>
        </w:rPr>
      </w:pPr>
      <w:r w:rsidRPr="0079189C">
        <w:rPr>
          <w:b/>
          <w:u w:val="single"/>
        </w:rPr>
        <w:t>Uiterlijk</w:t>
      </w:r>
    </w:p>
    <w:p w:rsidR="00F14BF6" w:rsidRPr="0079189C" w:rsidRDefault="00F14BF6" w:rsidP="00F14BF6">
      <w:pPr>
        <w:pStyle w:val="Geenafstand"/>
      </w:pPr>
      <w:r w:rsidRPr="0079189C">
        <w:t xml:space="preserve">Van de </w:t>
      </w:r>
      <w:proofErr w:type="spellStart"/>
      <w:r w:rsidRPr="0079189C">
        <w:t>pm-ers</w:t>
      </w:r>
      <w:proofErr w:type="spellEnd"/>
      <w:r w:rsidRPr="0079189C">
        <w:t xml:space="preserve"> wordt verwacht dat zij er netjes uit zien. De </w:t>
      </w:r>
      <w:proofErr w:type="spellStart"/>
      <w:r w:rsidRPr="0079189C">
        <w:t>pm-ers</w:t>
      </w:r>
      <w:proofErr w:type="spellEnd"/>
      <w:r w:rsidRPr="0079189C">
        <w:t xml:space="preserve"> moeten gepaste kleding dragen. Het personeel bekleedt een voorbeeldfunctie. Hun nagels moeten netjes geknipt zijn, hun haar moet fatsoenlijk zitten en er mogen geen korte rokjes of broeken gedragen worden. Ook in de zomer moeten broeken en shirts aangehouden worden door de </w:t>
      </w:r>
      <w:proofErr w:type="spellStart"/>
      <w:r w:rsidRPr="0079189C">
        <w:t>pm-ers</w:t>
      </w:r>
      <w:proofErr w:type="spellEnd"/>
      <w:r w:rsidRPr="0079189C">
        <w:t xml:space="preserve">. Er wordt alleen een uitzondering gemaakt als </w:t>
      </w:r>
      <w:proofErr w:type="spellStart"/>
      <w:r w:rsidRPr="0079189C">
        <w:t>pm-ers</w:t>
      </w:r>
      <w:proofErr w:type="spellEnd"/>
      <w:r w:rsidRPr="0079189C">
        <w:t xml:space="preserve"> met de cliënten naar het zwembad gaan.</w:t>
      </w:r>
    </w:p>
    <w:p w:rsidR="00F14BF6" w:rsidRPr="0079189C" w:rsidRDefault="00F14BF6" w:rsidP="00F14BF6">
      <w:pPr>
        <w:pStyle w:val="Geenafstand"/>
      </w:pPr>
    </w:p>
    <w:p w:rsidR="00F14BF6" w:rsidRPr="0079189C" w:rsidRDefault="00F14BF6" w:rsidP="00F14BF6">
      <w:pPr>
        <w:pStyle w:val="Geenafstand"/>
        <w:rPr>
          <w:b/>
          <w:u w:val="single"/>
        </w:rPr>
      </w:pPr>
      <w:r w:rsidRPr="0079189C">
        <w:rPr>
          <w:b/>
          <w:u w:val="single"/>
        </w:rPr>
        <w:t>Seksualiteit</w:t>
      </w:r>
    </w:p>
    <w:p w:rsidR="00F14BF6" w:rsidRPr="0079189C" w:rsidRDefault="00F14BF6" w:rsidP="00F14BF6">
      <w:pPr>
        <w:pStyle w:val="Geenafstand"/>
      </w:pPr>
      <w:r w:rsidRPr="0079189C">
        <w:t xml:space="preserve">Onderlinge erotiserende of seksuele boodschappen, gebaren, aanrakingen of grappen zijn verboden op de werkvloer. Het personeel bekleedt een voorbeeldfunctie. Op ‘seksuele’ toenaderingspogingen van een cliënt wordt nooit ingegaan, we verwachten dat </w:t>
      </w:r>
      <w:proofErr w:type="spellStart"/>
      <w:r w:rsidRPr="0079189C">
        <w:t>pm-ers</w:t>
      </w:r>
      <w:proofErr w:type="spellEnd"/>
      <w:r w:rsidRPr="0079189C">
        <w:t xml:space="preserve"> afstand houden in deze situaties. Dit wordt altijd besproken met de leidinggevende. </w:t>
      </w:r>
    </w:p>
    <w:p w:rsidR="00F14BF6" w:rsidRPr="0079189C" w:rsidRDefault="00F14BF6" w:rsidP="00F14BF6">
      <w:pPr>
        <w:pStyle w:val="Geenafstand"/>
      </w:pPr>
    </w:p>
    <w:p w:rsidR="00F14BF6" w:rsidRPr="0079189C" w:rsidRDefault="00F14BF6" w:rsidP="00F14BF6">
      <w:pPr>
        <w:pStyle w:val="Geenafstand"/>
        <w:rPr>
          <w:b/>
          <w:u w:val="single"/>
        </w:rPr>
      </w:pPr>
      <w:r w:rsidRPr="0079189C">
        <w:rPr>
          <w:b/>
          <w:u w:val="single"/>
        </w:rPr>
        <w:t>Hygiëne</w:t>
      </w:r>
    </w:p>
    <w:p w:rsidR="00F14BF6" w:rsidRPr="0079189C" w:rsidRDefault="00F14BF6" w:rsidP="00F14BF6">
      <w:pPr>
        <w:pStyle w:val="Geenafstand"/>
        <w:numPr>
          <w:ilvl w:val="0"/>
          <w:numId w:val="7"/>
        </w:numPr>
      </w:pPr>
      <w:r w:rsidRPr="0079189C">
        <w:t xml:space="preserve">Van de </w:t>
      </w:r>
      <w:proofErr w:type="spellStart"/>
      <w:r w:rsidRPr="0079189C">
        <w:t>pm-ers</w:t>
      </w:r>
      <w:proofErr w:type="spellEnd"/>
      <w:r w:rsidRPr="0079189C">
        <w:t xml:space="preserve"> wordt verwacht dat zij hygiënisch te werk gaan bij hun werkzaamheden (bereiden van voedsel, wondverzorging).</w:t>
      </w:r>
    </w:p>
    <w:p w:rsidR="00F14BF6" w:rsidRPr="0079189C" w:rsidRDefault="00F14BF6" w:rsidP="00F14BF6">
      <w:pPr>
        <w:pStyle w:val="Geenafstand"/>
        <w:numPr>
          <w:ilvl w:val="0"/>
          <w:numId w:val="7"/>
        </w:numPr>
      </w:pPr>
      <w:r w:rsidRPr="0079189C">
        <w:t xml:space="preserve">De </w:t>
      </w:r>
      <w:proofErr w:type="spellStart"/>
      <w:r w:rsidRPr="0079189C">
        <w:t>pm’ers</w:t>
      </w:r>
      <w:proofErr w:type="spellEnd"/>
      <w:r w:rsidRPr="0079189C">
        <w:t xml:space="preserve"> letten erop dat cliënten (tijdens verkoudheid) na het niezen en hoesten de handen wassen wanneer dit wenselijk is. </w:t>
      </w:r>
    </w:p>
    <w:p w:rsidR="00F14BF6" w:rsidRPr="0079189C" w:rsidRDefault="00F14BF6" w:rsidP="00F14BF6">
      <w:pPr>
        <w:pStyle w:val="Geenafstand"/>
        <w:numPr>
          <w:ilvl w:val="0"/>
          <w:numId w:val="7"/>
        </w:numPr>
      </w:pPr>
      <w:r w:rsidRPr="0079189C">
        <w:t xml:space="preserve">Een </w:t>
      </w:r>
      <w:proofErr w:type="spellStart"/>
      <w:r w:rsidRPr="0079189C">
        <w:t>pm</w:t>
      </w:r>
      <w:proofErr w:type="spellEnd"/>
      <w:r w:rsidRPr="0079189C">
        <w:t xml:space="preserve">-er mag alleen medicijnen (ook paracetamol) aan een cliënt geven nadat de ouders/verzorgers een formulier ingevuld hebben. </w:t>
      </w:r>
    </w:p>
    <w:p w:rsidR="00F14BF6" w:rsidRPr="0079189C" w:rsidRDefault="00F14BF6" w:rsidP="00F14BF6">
      <w:pPr>
        <w:pStyle w:val="Geenafstand"/>
        <w:numPr>
          <w:ilvl w:val="0"/>
          <w:numId w:val="7"/>
        </w:numPr>
      </w:pPr>
      <w:r w:rsidRPr="0079189C">
        <w:t xml:space="preserve">De tassen van </w:t>
      </w:r>
      <w:proofErr w:type="spellStart"/>
      <w:r w:rsidRPr="0079189C">
        <w:t>pm-ers</w:t>
      </w:r>
      <w:proofErr w:type="spellEnd"/>
      <w:r w:rsidRPr="0079189C">
        <w:t xml:space="preserve"> en stagiaires worden hoog weggezet, zodat de cliënten geen voorwerpen uit de tassen van de </w:t>
      </w:r>
      <w:proofErr w:type="spellStart"/>
      <w:r w:rsidRPr="0079189C">
        <w:t>pm-ers</w:t>
      </w:r>
      <w:proofErr w:type="spellEnd"/>
      <w:r w:rsidRPr="0079189C">
        <w:t xml:space="preserve"> en stagiaires kunnen pakken.</w:t>
      </w:r>
    </w:p>
    <w:p w:rsidR="00F14BF6" w:rsidRPr="0079189C" w:rsidRDefault="00F14BF6" w:rsidP="00F14BF6">
      <w:pPr>
        <w:pStyle w:val="Geenafstand"/>
      </w:pPr>
    </w:p>
    <w:p w:rsidR="00F14BF6" w:rsidRPr="0079189C" w:rsidRDefault="00F14BF6" w:rsidP="00F14BF6">
      <w:pPr>
        <w:pStyle w:val="Geenafstand"/>
        <w:rPr>
          <w:b/>
          <w:u w:val="single"/>
        </w:rPr>
      </w:pPr>
      <w:r w:rsidRPr="0079189C">
        <w:rPr>
          <w:b/>
          <w:u w:val="single"/>
        </w:rPr>
        <w:t>Omgang met cliënten</w:t>
      </w:r>
    </w:p>
    <w:p w:rsidR="00F14BF6" w:rsidRPr="0079189C" w:rsidRDefault="00F14BF6" w:rsidP="00F14BF6">
      <w:pPr>
        <w:pStyle w:val="Geenafstand"/>
      </w:pPr>
      <w:r w:rsidRPr="0079189C">
        <w:t xml:space="preserve">We luisteren naar vragen die cliënten stellen. Deze vragen kunnen serieus beantwoord worden of de </w:t>
      </w:r>
      <w:proofErr w:type="spellStart"/>
      <w:r w:rsidRPr="0079189C">
        <w:t>pm</w:t>
      </w:r>
      <w:proofErr w:type="spellEnd"/>
      <w:r w:rsidRPr="0079189C">
        <w:t>-er kan aangeven bij de cliënt dat het goed is om dezelfde vraag met (een van) de ouders te bespreken.</w:t>
      </w:r>
    </w:p>
    <w:p w:rsidR="00F14BF6" w:rsidRPr="0079189C" w:rsidRDefault="00F14BF6" w:rsidP="00F14BF6">
      <w:pPr>
        <w:pStyle w:val="Geenafstand"/>
      </w:pPr>
    </w:p>
    <w:p w:rsidR="00F14BF6" w:rsidRPr="0079189C" w:rsidRDefault="00F14BF6" w:rsidP="00F14BF6">
      <w:pPr>
        <w:rPr>
          <w:rFonts w:asciiTheme="minorHAnsi" w:hAnsiTheme="minorHAnsi"/>
          <w:sz w:val="22"/>
          <w:szCs w:val="22"/>
        </w:rPr>
      </w:pPr>
    </w:p>
    <w:p w:rsidR="00F14BF6" w:rsidRPr="0079189C" w:rsidRDefault="00F14BF6" w:rsidP="00F14BF6">
      <w:pPr>
        <w:rPr>
          <w:rFonts w:asciiTheme="minorHAnsi" w:hAnsiTheme="minorHAnsi"/>
          <w:sz w:val="22"/>
          <w:szCs w:val="22"/>
        </w:rPr>
      </w:pPr>
    </w:p>
    <w:p w:rsidR="00F14BF6" w:rsidRPr="0079189C" w:rsidRDefault="00F14BF6" w:rsidP="00F14BF6">
      <w:pPr>
        <w:rPr>
          <w:rFonts w:asciiTheme="minorHAnsi" w:hAnsiTheme="minorHAnsi"/>
          <w:sz w:val="22"/>
          <w:szCs w:val="22"/>
        </w:rPr>
      </w:pPr>
    </w:p>
    <w:p w:rsidR="007F4E8D" w:rsidRPr="0079189C" w:rsidRDefault="0079189C">
      <w:pPr>
        <w:rPr>
          <w:rFonts w:asciiTheme="minorHAnsi" w:hAnsiTheme="minorHAnsi"/>
          <w:sz w:val="22"/>
          <w:szCs w:val="22"/>
        </w:rPr>
      </w:pPr>
    </w:p>
    <w:sectPr w:rsidR="007F4E8D" w:rsidRPr="007918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5B87"/>
    <w:multiLevelType w:val="hybridMultilevel"/>
    <w:tmpl w:val="C30C2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7C66E0"/>
    <w:multiLevelType w:val="hybridMultilevel"/>
    <w:tmpl w:val="B510B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CD5108"/>
    <w:multiLevelType w:val="multilevel"/>
    <w:tmpl w:val="B7BE8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D62314"/>
    <w:multiLevelType w:val="multilevel"/>
    <w:tmpl w:val="9EAA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30A98"/>
    <w:multiLevelType w:val="hybridMultilevel"/>
    <w:tmpl w:val="93D61182"/>
    <w:lvl w:ilvl="0" w:tplc="0726AAB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71D1A08"/>
    <w:multiLevelType w:val="multilevel"/>
    <w:tmpl w:val="ABBC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592462"/>
    <w:multiLevelType w:val="hybridMultilevel"/>
    <w:tmpl w:val="35207BA6"/>
    <w:lvl w:ilvl="0" w:tplc="FB14DB8A">
      <w:start w:val="1"/>
      <w:numFmt w:val="decimal"/>
      <w:lvlText w:val="%1."/>
      <w:lvlJc w:val="left"/>
      <w:pPr>
        <w:ind w:left="501" w:hanging="360"/>
      </w:pPr>
      <w:rPr>
        <w:rFonts w:hint="default"/>
        <w:b w:val="0"/>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D376C94"/>
    <w:multiLevelType w:val="hybridMultilevel"/>
    <w:tmpl w:val="1AF0E06C"/>
    <w:lvl w:ilvl="0" w:tplc="8EB889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DF"/>
    <w:rsid w:val="002F4F9B"/>
    <w:rsid w:val="003F34A0"/>
    <w:rsid w:val="00425FDF"/>
    <w:rsid w:val="004B6977"/>
    <w:rsid w:val="006C6569"/>
    <w:rsid w:val="0079189C"/>
    <w:rsid w:val="008E5737"/>
    <w:rsid w:val="00B25834"/>
    <w:rsid w:val="00F14B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7E1214A-8FBE-4EE9-AC33-4F30E4C3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5FDF"/>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425F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qFormat/>
    <w:rsid w:val="00425FDF"/>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425FDF"/>
    <w:rPr>
      <w:rFonts w:ascii="Times New Roman" w:eastAsia="Times New Roman" w:hAnsi="Times New Roman" w:cs="Times New Roman"/>
      <w:b/>
      <w:bCs/>
      <w:sz w:val="36"/>
      <w:szCs w:val="36"/>
      <w:lang w:eastAsia="nl-NL"/>
    </w:rPr>
  </w:style>
  <w:style w:type="paragraph" w:styleId="Normaalweb">
    <w:name w:val="Normal (Web)"/>
    <w:basedOn w:val="Standaard"/>
    <w:rsid w:val="00425FDF"/>
    <w:pPr>
      <w:spacing w:before="100" w:beforeAutospacing="1" w:after="100" w:afterAutospacing="1"/>
    </w:pPr>
  </w:style>
  <w:style w:type="character" w:customStyle="1" w:styleId="Kop1Char">
    <w:name w:val="Kop 1 Char"/>
    <w:basedOn w:val="Standaardalinea-lettertype"/>
    <w:link w:val="Kop1"/>
    <w:uiPriority w:val="9"/>
    <w:rsid w:val="00425FDF"/>
    <w:rPr>
      <w:rFonts w:asciiTheme="majorHAnsi" w:eastAsiaTheme="majorEastAsia" w:hAnsiTheme="majorHAnsi" w:cstheme="majorBidi"/>
      <w:color w:val="2E74B5" w:themeColor="accent1" w:themeShade="BF"/>
      <w:sz w:val="32"/>
      <w:szCs w:val="32"/>
      <w:lang w:eastAsia="nl-NL"/>
    </w:rPr>
  </w:style>
  <w:style w:type="paragraph" w:styleId="Geenafstand">
    <w:name w:val="No Spacing"/>
    <w:uiPriority w:val="1"/>
    <w:qFormat/>
    <w:rsid w:val="00425FDF"/>
    <w:pPr>
      <w:spacing w:after="0" w:line="240" w:lineRule="auto"/>
    </w:pPr>
  </w:style>
  <w:style w:type="paragraph" w:styleId="Lijstalinea">
    <w:name w:val="List Paragraph"/>
    <w:basedOn w:val="Standaard"/>
    <w:uiPriority w:val="34"/>
    <w:qFormat/>
    <w:rsid w:val="00425FD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brandblussershop.nl/winkel/images/158_904.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13</Pages>
  <Words>2782</Words>
  <Characters>15307</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Naatje</dc:creator>
  <cp:keywords/>
  <dc:description/>
  <cp:lastModifiedBy>Naatje</cp:lastModifiedBy>
  <cp:revision>5</cp:revision>
  <dcterms:created xsi:type="dcterms:W3CDTF">2014-06-13T07:13:00Z</dcterms:created>
  <dcterms:modified xsi:type="dcterms:W3CDTF">2014-06-18T12:48:00Z</dcterms:modified>
</cp:coreProperties>
</file>